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81" w:rsidRPr="00107C5D" w:rsidRDefault="003B6F81" w:rsidP="003B6F81">
      <w:pPr>
        <w:spacing w:after="0" w:line="240" w:lineRule="auto"/>
        <w:ind w:right="-1"/>
        <w:jc w:val="both"/>
        <w:rPr>
          <w:rFonts w:ascii="Times New Roman" w:hAnsi="Times New Roman"/>
          <w:b/>
          <w:noProof/>
          <w:sz w:val="24"/>
          <w:szCs w:val="24"/>
          <w:vertAlign w:val="superscript"/>
          <w:lang w:val="en-GB" w:eastAsia="ru-RU"/>
        </w:rPr>
      </w:pPr>
      <w:r w:rsidRPr="00107C5D">
        <w:rPr>
          <w:rFonts w:ascii="Times New Roman" w:hAnsi="Times New Roman"/>
          <w:b/>
          <w:noProof/>
          <w:sz w:val="24"/>
          <w:szCs w:val="24"/>
          <w:lang w:val="en-GB" w:eastAsia="ru-RU"/>
        </w:rPr>
        <w:t>Elena N. Kulakova</w:t>
      </w:r>
      <w:r w:rsidRPr="00107C5D">
        <w:rPr>
          <w:rFonts w:ascii="Times New Roman" w:hAnsi="Times New Roman"/>
          <w:b/>
          <w:noProof/>
          <w:sz w:val="24"/>
          <w:szCs w:val="24"/>
          <w:vertAlign w:val="superscript"/>
          <w:lang w:val="en-GB" w:eastAsia="ru-RU"/>
        </w:rPr>
        <w:t>1</w:t>
      </w:r>
      <w:r w:rsidRPr="00107C5D">
        <w:rPr>
          <w:rFonts w:ascii="Times New Roman" w:hAnsi="Times New Roman"/>
          <w:b/>
          <w:noProof/>
          <w:sz w:val="24"/>
          <w:szCs w:val="24"/>
          <w:lang w:val="en-GB" w:eastAsia="ru-RU"/>
        </w:rPr>
        <w:t>, Tatjana L. Nastausheva</w:t>
      </w:r>
      <w:r w:rsidRPr="00107C5D">
        <w:rPr>
          <w:rFonts w:ascii="Times New Roman" w:hAnsi="Times New Roman"/>
          <w:b/>
          <w:noProof/>
          <w:sz w:val="24"/>
          <w:szCs w:val="24"/>
          <w:vertAlign w:val="superscript"/>
          <w:lang w:val="en-GB" w:eastAsia="ru-RU"/>
        </w:rPr>
        <w:t>1</w:t>
      </w:r>
      <w:r w:rsidRPr="00107C5D">
        <w:rPr>
          <w:rFonts w:ascii="Times New Roman" w:hAnsi="Times New Roman"/>
          <w:b/>
          <w:noProof/>
          <w:sz w:val="24"/>
          <w:szCs w:val="24"/>
          <w:lang w:val="en-GB" w:eastAsia="ru-RU"/>
        </w:rPr>
        <w:t>, Inna V. Kondratjeva</w:t>
      </w:r>
      <w:r w:rsidRPr="00107C5D">
        <w:rPr>
          <w:rFonts w:ascii="Times New Roman" w:hAnsi="Times New Roman"/>
          <w:b/>
          <w:noProof/>
          <w:sz w:val="24"/>
          <w:szCs w:val="24"/>
          <w:vertAlign w:val="superscript"/>
          <w:lang w:val="en-GB" w:eastAsia="ru-RU"/>
        </w:rPr>
        <w:t>1</w:t>
      </w:r>
      <w:r w:rsidRPr="00107C5D">
        <w:rPr>
          <w:rFonts w:ascii="Times New Roman" w:hAnsi="Times New Roman"/>
          <w:b/>
          <w:noProof/>
          <w:sz w:val="24"/>
          <w:szCs w:val="24"/>
          <w:lang w:val="en-GB" w:eastAsia="ru-RU"/>
        </w:rPr>
        <w:t>, Tatjana G. Zvyagina</w:t>
      </w:r>
      <w:r w:rsidRPr="00107C5D">
        <w:rPr>
          <w:rFonts w:ascii="Times New Roman" w:hAnsi="Times New Roman"/>
          <w:b/>
          <w:noProof/>
          <w:sz w:val="24"/>
          <w:szCs w:val="24"/>
          <w:vertAlign w:val="superscript"/>
          <w:lang w:val="en-GB" w:eastAsia="ru-RU"/>
        </w:rPr>
        <w:t>1, 2</w:t>
      </w:r>
      <w:r w:rsidRPr="00107C5D">
        <w:rPr>
          <w:rFonts w:ascii="Times New Roman" w:hAnsi="Times New Roman"/>
          <w:b/>
          <w:noProof/>
          <w:sz w:val="24"/>
          <w:szCs w:val="24"/>
          <w:lang w:val="en-GB" w:eastAsia="ru-RU"/>
        </w:rPr>
        <w:t>, Maria P. Koltakova</w:t>
      </w:r>
      <w:r w:rsidRPr="00107C5D">
        <w:rPr>
          <w:rFonts w:ascii="Times New Roman" w:hAnsi="Times New Roman"/>
          <w:b/>
          <w:noProof/>
          <w:sz w:val="24"/>
          <w:szCs w:val="24"/>
          <w:vertAlign w:val="superscript"/>
          <w:lang w:val="en-GB" w:eastAsia="ru-RU"/>
        </w:rPr>
        <w:t>1</w:t>
      </w:r>
    </w:p>
    <w:p w:rsidR="003B6F81" w:rsidRPr="00107C5D" w:rsidRDefault="003B6F81" w:rsidP="003B6F81">
      <w:pPr>
        <w:spacing w:after="0" w:line="240" w:lineRule="auto"/>
        <w:ind w:right="-1"/>
        <w:jc w:val="both"/>
        <w:rPr>
          <w:rFonts w:ascii="Times New Roman" w:hAnsi="Times New Roman"/>
          <w:noProof/>
          <w:sz w:val="24"/>
          <w:szCs w:val="24"/>
          <w:lang w:val="en-GB" w:eastAsia="ru-RU"/>
        </w:rPr>
      </w:pPr>
    </w:p>
    <w:p w:rsidR="003B6F81" w:rsidRPr="00107C5D" w:rsidRDefault="003B6F81" w:rsidP="003B6F81">
      <w:pPr>
        <w:spacing w:after="0" w:line="240" w:lineRule="auto"/>
        <w:ind w:right="-1"/>
        <w:jc w:val="both"/>
        <w:rPr>
          <w:rFonts w:ascii="Times New Roman" w:hAnsi="Times New Roman"/>
          <w:noProof/>
          <w:sz w:val="24"/>
          <w:szCs w:val="24"/>
          <w:lang w:val="en-GB" w:eastAsia="ru-RU"/>
        </w:rPr>
      </w:pPr>
      <w:r w:rsidRPr="00107C5D">
        <w:rPr>
          <w:rFonts w:ascii="Times New Roman" w:hAnsi="Times New Roman"/>
          <w:noProof/>
          <w:sz w:val="24"/>
          <w:szCs w:val="24"/>
          <w:vertAlign w:val="superscript"/>
          <w:lang w:val="en-GB" w:eastAsia="ru-RU"/>
        </w:rPr>
        <w:t>1 </w:t>
      </w:r>
      <w:r w:rsidRPr="00107C5D">
        <w:rPr>
          <w:rFonts w:ascii="Times New Roman" w:hAnsi="Times New Roman"/>
          <w:noProof/>
          <w:sz w:val="24"/>
          <w:szCs w:val="24"/>
          <w:lang w:val="en-GB" w:eastAsia="ru-RU"/>
        </w:rPr>
        <w:t xml:space="preserve">Voronezh State Medical University </w:t>
      </w:r>
      <w:r>
        <w:rPr>
          <w:rFonts w:ascii="Times New Roman" w:hAnsi="Times New Roman"/>
          <w:noProof/>
          <w:sz w:val="24"/>
          <w:szCs w:val="24"/>
          <w:lang w:val="en-GB" w:eastAsia="ru-RU"/>
        </w:rPr>
        <w:t>n.a.</w:t>
      </w:r>
      <w:r w:rsidRPr="00461B95">
        <w:rPr>
          <w:rFonts w:ascii="Times New Roman" w:hAnsi="Times New Roman"/>
          <w:noProof/>
          <w:sz w:val="24"/>
          <w:szCs w:val="24"/>
          <w:lang w:val="en-US" w:eastAsia="ru-RU"/>
        </w:rPr>
        <w:t> </w:t>
      </w:r>
      <w:r>
        <w:rPr>
          <w:rFonts w:ascii="Times New Roman" w:hAnsi="Times New Roman"/>
          <w:noProof/>
          <w:sz w:val="24"/>
          <w:szCs w:val="24"/>
          <w:lang w:val="en-GB" w:eastAsia="ru-RU"/>
        </w:rPr>
        <w:t>N.N.</w:t>
      </w:r>
      <w:r w:rsidRPr="00461B95">
        <w:rPr>
          <w:rFonts w:ascii="Times New Roman" w:hAnsi="Times New Roman"/>
          <w:noProof/>
          <w:sz w:val="24"/>
          <w:szCs w:val="24"/>
          <w:lang w:val="en-US" w:eastAsia="ru-RU"/>
        </w:rPr>
        <w:t> </w:t>
      </w:r>
      <w:r w:rsidRPr="00107C5D">
        <w:rPr>
          <w:rFonts w:ascii="Times New Roman" w:hAnsi="Times New Roman"/>
          <w:noProof/>
          <w:sz w:val="24"/>
          <w:szCs w:val="24"/>
          <w:lang w:val="en-GB" w:eastAsia="ru-RU"/>
        </w:rPr>
        <w:t>Burdenko, Voronezh, Russian Federation</w:t>
      </w:r>
    </w:p>
    <w:p w:rsidR="003B6F81" w:rsidRPr="00107C5D" w:rsidRDefault="003B6F81" w:rsidP="003B6F81">
      <w:pPr>
        <w:spacing w:after="0" w:line="240" w:lineRule="auto"/>
        <w:ind w:right="-1"/>
        <w:jc w:val="both"/>
        <w:rPr>
          <w:rFonts w:ascii="Times New Roman" w:hAnsi="Times New Roman"/>
          <w:noProof/>
          <w:sz w:val="24"/>
          <w:szCs w:val="24"/>
          <w:lang w:val="en-GB" w:eastAsia="ru-RU"/>
        </w:rPr>
      </w:pPr>
      <w:r w:rsidRPr="00107C5D">
        <w:rPr>
          <w:rFonts w:ascii="Times New Roman" w:hAnsi="Times New Roman"/>
          <w:noProof/>
          <w:sz w:val="24"/>
          <w:szCs w:val="24"/>
          <w:vertAlign w:val="superscript"/>
          <w:lang w:val="en-GB" w:eastAsia="ru-RU"/>
        </w:rPr>
        <w:t>2</w:t>
      </w:r>
      <w:r w:rsidRPr="00107C5D">
        <w:rPr>
          <w:rFonts w:ascii="Times New Roman" w:hAnsi="Times New Roman"/>
          <w:noProof/>
          <w:sz w:val="24"/>
          <w:szCs w:val="24"/>
          <w:lang w:val="en-GB" w:eastAsia="ru-RU"/>
        </w:rPr>
        <w:t> Voronezh Regional Children's Clinical Hospital № 1, Voronezh, Russian Federation</w:t>
      </w:r>
    </w:p>
    <w:p w:rsidR="003B6F81" w:rsidRPr="00107C5D" w:rsidRDefault="003B6F81" w:rsidP="003B6F81">
      <w:pPr>
        <w:spacing w:after="0" w:line="240" w:lineRule="auto"/>
        <w:ind w:right="-1"/>
        <w:jc w:val="both"/>
        <w:rPr>
          <w:rFonts w:ascii="Times New Roman" w:hAnsi="Times New Roman"/>
          <w:noProof/>
          <w:sz w:val="24"/>
          <w:szCs w:val="24"/>
          <w:lang w:val="en-GB" w:eastAsia="ru-RU"/>
        </w:rPr>
      </w:pPr>
    </w:p>
    <w:p w:rsidR="003B6F81" w:rsidRPr="00461B95" w:rsidRDefault="003B6F81" w:rsidP="003B6F81">
      <w:pPr>
        <w:pStyle w:val="af8"/>
        <w:ind w:right="-1"/>
        <w:jc w:val="both"/>
        <w:rPr>
          <w:rFonts w:ascii="Times New Roman" w:hAnsi="Times New Roman"/>
          <w:b/>
          <w:sz w:val="32"/>
          <w:szCs w:val="24"/>
          <w:lang w:val="en-US"/>
        </w:rPr>
      </w:pPr>
      <w:r w:rsidRPr="00107C5D">
        <w:rPr>
          <w:rFonts w:ascii="Times New Roman" w:hAnsi="Times New Roman"/>
          <w:b/>
          <w:sz w:val="32"/>
          <w:szCs w:val="24"/>
          <w:lang w:val="en-GB"/>
        </w:rPr>
        <w:t xml:space="preserve">Transition of Adolescents with Chronic Kidney Disease to Adult Health Service: </w:t>
      </w:r>
      <w:r>
        <w:rPr>
          <w:rFonts w:ascii="Times New Roman" w:hAnsi="Times New Roman"/>
          <w:b/>
          <w:sz w:val="32"/>
          <w:szCs w:val="24"/>
          <w:lang w:val="en-US"/>
        </w:rPr>
        <w:t>S</w:t>
      </w:r>
      <w:r w:rsidRPr="00107C5D">
        <w:rPr>
          <w:rFonts w:ascii="Times New Roman" w:hAnsi="Times New Roman"/>
          <w:b/>
          <w:sz w:val="32"/>
          <w:szCs w:val="24"/>
          <w:lang w:val="en-GB"/>
        </w:rPr>
        <w:t>coping</w:t>
      </w:r>
      <w:r w:rsidRPr="00461B95">
        <w:rPr>
          <w:rFonts w:ascii="Times New Roman" w:hAnsi="Times New Roman"/>
          <w:b/>
          <w:sz w:val="32"/>
          <w:szCs w:val="24"/>
          <w:lang w:val="en-US"/>
        </w:rPr>
        <w:t xml:space="preserve"> </w:t>
      </w:r>
      <w:r>
        <w:rPr>
          <w:rFonts w:ascii="Times New Roman" w:hAnsi="Times New Roman"/>
          <w:b/>
          <w:sz w:val="32"/>
          <w:szCs w:val="24"/>
          <w:lang w:val="en-GB"/>
        </w:rPr>
        <w:t>Review</w:t>
      </w:r>
    </w:p>
    <w:p w:rsidR="000E54B5" w:rsidRPr="003B6F81" w:rsidRDefault="000E54B5" w:rsidP="00A941EA">
      <w:pPr>
        <w:spacing w:after="0" w:line="240" w:lineRule="auto"/>
        <w:ind w:right="-1"/>
        <w:jc w:val="both"/>
        <w:rPr>
          <w:rFonts w:ascii="Times New Roman" w:hAnsi="Times New Roman"/>
          <w:noProof/>
          <w:sz w:val="24"/>
          <w:szCs w:val="24"/>
          <w:lang w:val="en-US" w:eastAsia="ru-RU"/>
        </w:rPr>
      </w:pPr>
    </w:p>
    <w:p w:rsidR="00152D15" w:rsidRPr="0064086E" w:rsidRDefault="00152D15" w:rsidP="00152D15">
      <w:pPr>
        <w:pStyle w:val="af8"/>
        <w:jc w:val="both"/>
        <w:rPr>
          <w:rFonts w:ascii="Times New Roman" w:hAnsi="Times New Roman"/>
          <w:b/>
          <w:sz w:val="24"/>
          <w:szCs w:val="24"/>
          <w:lang w:val="en-US"/>
        </w:rPr>
      </w:pPr>
      <w:r w:rsidRPr="0064086E">
        <w:rPr>
          <w:rFonts w:ascii="Times New Roman" w:hAnsi="Times New Roman"/>
          <w:b/>
          <w:sz w:val="24"/>
          <w:szCs w:val="24"/>
          <w:lang w:val="en-US"/>
        </w:rPr>
        <w:t>Corresponding author:</w:t>
      </w:r>
    </w:p>
    <w:p w:rsidR="000E54B5" w:rsidRPr="00107C5D" w:rsidRDefault="00527C8D" w:rsidP="00A941EA">
      <w:pPr>
        <w:spacing w:after="0" w:line="240" w:lineRule="auto"/>
        <w:ind w:right="-1"/>
        <w:jc w:val="both"/>
        <w:rPr>
          <w:rFonts w:ascii="Times New Roman" w:hAnsi="Times New Roman"/>
          <w:noProof/>
          <w:sz w:val="24"/>
          <w:szCs w:val="24"/>
          <w:lang w:val="en-GB" w:eastAsia="ru-RU"/>
        </w:rPr>
      </w:pPr>
      <w:r w:rsidRPr="00107C5D">
        <w:rPr>
          <w:rFonts w:ascii="Times New Roman" w:hAnsi="Times New Roman"/>
          <w:i/>
          <w:noProof/>
          <w:sz w:val="24"/>
          <w:szCs w:val="24"/>
          <w:lang w:val="en-GB" w:eastAsia="ru-RU"/>
        </w:rPr>
        <w:t>Kulakova Elena N</w:t>
      </w:r>
      <w:r w:rsidR="00152D15">
        <w:rPr>
          <w:rFonts w:ascii="Times New Roman" w:hAnsi="Times New Roman"/>
          <w:i/>
          <w:noProof/>
          <w:sz w:val="24"/>
          <w:szCs w:val="24"/>
          <w:lang w:val="en-GB" w:eastAsia="ru-RU"/>
        </w:rPr>
        <w:t>.</w:t>
      </w:r>
      <w:r w:rsidR="000E54B5" w:rsidRPr="00107C5D">
        <w:rPr>
          <w:rFonts w:ascii="Times New Roman" w:hAnsi="Times New Roman"/>
          <w:noProof/>
          <w:sz w:val="24"/>
          <w:szCs w:val="24"/>
          <w:lang w:val="en-GB" w:eastAsia="ru-RU"/>
        </w:rPr>
        <w:t xml:space="preserve">, </w:t>
      </w:r>
      <w:r w:rsidR="00152D15">
        <w:rPr>
          <w:rFonts w:ascii="Times New Roman" w:eastAsia="Arial Unicode MS" w:hAnsi="Times New Roman"/>
          <w:sz w:val="24"/>
          <w:szCs w:val="24"/>
          <w:u w:color="000000"/>
          <w:bdr w:val="nil"/>
          <w:lang w:val="en-GB" w:eastAsia="ru-RU"/>
        </w:rPr>
        <w:t>MD, PhD</w:t>
      </w:r>
      <w:r w:rsidR="000E54B5" w:rsidRPr="00107C5D">
        <w:rPr>
          <w:rFonts w:ascii="Times New Roman" w:hAnsi="Times New Roman"/>
          <w:noProof/>
          <w:sz w:val="24"/>
          <w:szCs w:val="24"/>
          <w:lang w:val="en-GB" w:eastAsia="ru-RU"/>
        </w:rPr>
        <w:t xml:space="preserve">, </w:t>
      </w:r>
      <w:r w:rsidRPr="00107C5D">
        <w:rPr>
          <w:rFonts w:ascii="Times New Roman" w:eastAsia="Arial Unicode MS" w:hAnsi="Times New Roman"/>
          <w:sz w:val="24"/>
          <w:szCs w:val="24"/>
          <w:u w:color="000000"/>
          <w:bdr w:val="nil"/>
          <w:lang w:val="en-GB" w:eastAsia="ru-RU"/>
        </w:rPr>
        <w:t xml:space="preserve">associate professor in </w:t>
      </w:r>
      <w:r w:rsidRPr="00107C5D">
        <w:rPr>
          <w:rFonts w:ascii="Times New Roman" w:hAnsi="Times New Roman"/>
          <w:noProof/>
          <w:sz w:val="24"/>
          <w:szCs w:val="24"/>
          <w:lang w:val="en-GB" w:eastAsia="ru-RU"/>
        </w:rPr>
        <w:t xml:space="preserve">hospital and outpatient pediatrics department of Voronezh State Medical University </w:t>
      </w:r>
      <w:r w:rsidR="00152D15">
        <w:rPr>
          <w:rFonts w:ascii="Times New Roman" w:hAnsi="Times New Roman"/>
          <w:noProof/>
          <w:sz w:val="24"/>
          <w:szCs w:val="24"/>
          <w:lang w:val="en-GB" w:eastAsia="ru-RU"/>
        </w:rPr>
        <w:t>n.a.</w:t>
      </w:r>
      <w:r w:rsidRPr="00107C5D">
        <w:rPr>
          <w:rFonts w:ascii="Times New Roman" w:hAnsi="Times New Roman"/>
          <w:noProof/>
          <w:sz w:val="24"/>
          <w:szCs w:val="24"/>
          <w:lang w:val="en-GB" w:eastAsia="ru-RU"/>
        </w:rPr>
        <w:t xml:space="preserve"> N.N. Burdenko</w:t>
      </w:r>
    </w:p>
    <w:p w:rsidR="000E54B5" w:rsidRPr="00107C5D" w:rsidRDefault="00527C8D" w:rsidP="00A941EA">
      <w:pPr>
        <w:spacing w:after="0" w:line="240" w:lineRule="auto"/>
        <w:ind w:right="-1"/>
        <w:jc w:val="both"/>
        <w:rPr>
          <w:rFonts w:ascii="Times New Roman" w:hAnsi="Times New Roman"/>
          <w:noProof/>
          <w:sz w:val="24"/>
          <w:szCs w:val="24"/>
          <w:lang w:val="en-GB" w:eastAsia="ru-RU"/>
        </w:rPr>
      </w:pPr>
      <w:r w:rsidRPr="00107C5D">
        <w:rPr>
          <w:rFonts w:ascii="Times New Roman" w:eastAsia="Arial Unicode MS" w:hAnsi="Times New Roman"/>
          <w:b/>
          <w:bCs/>
          <w:sz w:val="24"/>
          <w:szCs w:val="24"/>
          <w:u w:color="000000"/>
          <w:bdr w:val="nil"/>
          <w:lang w:val="en-GB" w:eastAsia="ru-RU"/>
        </w:rPr>
        <w:t>Address</w:t>
      </w:r>
      <w:r w:rsidR="000E54B5" w:rsidRPr="00107C5D">
        <w:rPr>
          <w:rFonts w:ascii="Times New Roman" w:hAnsi="Times New Roman"/>
          <w:b/>
          <w:noProof/>
          <w:sz w:val="24"/>
          <w:szCs w:val="24"/>
          <w:lang w:val="en-GB" w:eastAsia="ru-RU"/>
        </w:rPr>
        <w:t>:</w:t>
      </w:r>
      <w:r w:rsidRPr="00107C5D">
        <w:rPr>
          <w:rFonts w:ascii="Times New Roman" w:hAnsi="Times New Roman"/>
          <w:b/>
          <w:noProof/>
          <w:sz w:val="24"/>
          <w:szCs w:val="24"/>
          <w:lang w:val="en-GB" w:eastAsia="ru-RU"/>
        </w:rPr>
        <w:t xml:space="preserve"> </w:t>
      </w:r>
      <w:r w:rsidR="000E65BB" w:rsidRPr="00107C5D">
        <w:rPr>
          <w:rFonts w:ascii="Times New Roman" w:hAnsi="Times New Roman"/>
          <w:noProof/>
          <w:sz w:val="24"/>
          <w:szCs w:val="24"/>
          <w:lang w:val="en-GB" w:eastAsia="ru-RU"/>
        </w:rPr>
        <w:t xml:space="preserve">394036, </w:t>
      </w:r>
      <w:r w:rsidRPr="00107C5D">
        <w:rPr>
          <w:rFonts w:ascii="Times New Roman" w:hAnsi="Times New Roman"/>
          <w:noProof/>
          <w:sz w:val="24"/>
          <w:szCs w:val="24"/>
          <w:lang w:val="en-GB" w:eastAsia="ru-RU"/>
        </w:rPr>
        <w:t>Voronezh</w:t>
      </w:r>
      <w:r w:rsidR="000E54B5" w:rsidRPr="00107C5D">
        <w:rPr>
          <w:rFonts w:ascii="Times New Roman" w:hAnsi="Times New Roman"/>
          <w:noProof/>
          <w:sz w:val="24"/>
          <w:szCs w:val="24"/>
          <w:lang w:val="en-GB" w:eastAsia="ru-RU"/>
        </w:rPr>
        <w:t xml:space="preserve">, </w:t>
      </w:r>
      <w:r w:rsidRPr="00107C5D">
        <w:rPr>
          <w:rFonts w:ascii="Times New Roman" w:hAnsi="Times New Roman"/>
          <w:noProof/>
          <w:sz w:val="24"/>
          <w:szCs w:val="24"/>
          <w:lang w:val="en-GB" w:eastAsia="ru-RU"/>
        </w:rPr>
        <w:t>Studencheskaya str</w:t>
      </w:r>
      <w:r w:rsidR="00152D15" w:rsidRPr="00152D15">
        <w:rPr>
          <w:rFonts w:ascii="Times New Roman" w:hAnsi="Times New Roman"/>
          <w:noProof/>
          <w:sz w:val="24"/>
          <w:szCs w:val="24"/>
          <w:lang w:val="en-US" w:eastAsia="ru-RU"/>
        </w:rPr>
        <w:t>.,</w:t>
      </w:r>
      <w:r w:rsidRPr="00107C5D">
        <w:rPr>
          <w:rFonts w:ascii="Times New Roman" w:hAnsi="Times New Roman"/>
          <w:noProof/>
          <w:sz w:val="24"/>
          <w:szCs w:val="24"/>
          <w:lang w:val="en-GB" w:eastAsia="ru-RU"/>
        </w:rPr>
        <w:t xml:space="preserve"> </w:t>
      </w:r>
      <w:r w:rsidR="000E54B5" w:rsidRPr="00107C5D">
        <w:rPr>
          <w:rFonts w:ascii="Times New Roman" w:hAnsi="Times New Roman"/>
          <w:noProof/>
          <w:sz w:val="24"/>
          <w:szCs w:val="24"/>
          <w:lang w:val="en-GB" w:eastAsia="ru-RU"/>
        </w:rPr>
        <w:t xml:space="preserve">10, </w:t>
      </w:r>
      <w:r w:rsidR="00152D15">
        <w:rPr>
          <w:rFonts w:ascii="Times New Roman" w:hAnsi="Times New Roman"/>
          <w:b/>
          <w:noProof/>
          <w:sz w:val="24"/>
          <w:szCs w:val="24"/>
          <w:lang w:val="en-GB" w:eastAsia="ru-RU"/>
        </w:rPr>
        <w:t>phone</w:t>
      </w:r>
      <w:r w:rsidR="000E54B5" w:rsidRPr="00107C5D">
        <w:rPr>
          <w:rFonts w:ascii="Times New Roman" w:hAnsi="Times New Roman"/>
          <w:noProof/>
          <w:sz w:val="24"/>
          <w:szCs w:val="24"/>
          <w:lang w:val="en-GB" w:eastAsia="ru-RU"/>
        </w:rPr>
        <w:t>: +7</w:t>
      </w:r>
      <w:r w:rsidR="00152D15">
        <w:rPr>
          <w:rFonts w:ascii="Times New Roman" w:hAnsi="Times New Roman"/>
          <w:noProof/>
          <w:sz w:val="24"/>
          <w:szCs w:val="24"/>
          <w:lang w:val="en-GB" w:eastAsia="ru-RU"/>
        </w:rPr>
        <w:t xml:space="preserve"> </w:t>
      </w:r>
      <w:r w:rsidR="000E54B5" w:rsidRPr="00107C5D">
        <w:rPr>
          <w:rFonts w:ascii="Times New Roman" w:hAnsi="Times New Roman"/>
          <w:noProof/>
          <w:sz w:val="24"/>
          <w:szCs w:val="24"/>
          <w:lang w:val="en-GB" w:eastAsia="ru-RU"/>
        </w:rPr>
        <w:t>(473)</w:t>
      </w:r>
      <w:r w:rsidR="00152D15">
        <w:rPr>
          <w:rFonts w:ascii="Times New Roman" w:hAnsi="Times New Roman"/>
          <w:noProof/>
          <w:sz w:val="24"/>
          <w:szCs w:val="24"/>
          <w:lang w:val="en-GB" w:eastAsia="ru-RU"/>
        </w:rPr>
        <w:t xml:space="preserve"> </w:t>
      </w:r>
      <w:r w:rsidR="000E54B5" w:rsidRPr="00107C5D">
        <w:rPr>
          <w:rFonts w:ascii="Times New Roman" w:hAnsi="Times New Roman"/>
          <w:noProof/>
          <w:sz w:val="24"/>
          <w:szCs w:val="24"/>
          <w:lang w:val="en-GB" w:eastAsia="ru-RU"/>
        </w:rPr>
        <w:t xml:space="preserve">237-27-46, </w:t>
      </w:r>
      <w:r w:rsidR="000E54B5" w:rsidRPr="00107C5D">
        <w:rPr>
          <w:rFonts w:ascii="Times New Roman" w:hAnsi="Times New Roman"/>
          <w:b/>
          <w:noProof/>
          <w:sz w:val="24"/>
          <w:szCs w:val="24"/>
          <w:lang w:val="en-GB" w:eastAsia="ru-RU"/>
        </w:rPr>
        <w:t>e-mail:</w:t>
      </w:r>
      <w:r w:rsidRPr="00107C5D">
        <w:rPr>
          <w:rFonts w:ascii="Times New Roman" w:hAnsi="Times New Roman"/>
          <w:b/>
          <w:noProof/>
          <w:sz w:val="24"/>
          <w:szCs w:val="24"/>
          <w:lang w:val="en-GB" w:eastAsia="ru-RU"/>
        </w:rPr>
        <w:t xml:space="preserve"> </w:t>
      </w:r>
      <w:r w:rsidR="000E54B5" w:rsidRPr="00107C5D">
        <w:rPr>
          <w:rFonts w:ascii="Times New Roman" w:hAnsi="Times New Roman"/>
          <w:noProof/>
          <w:sz w:val="24"/>
          <w:szCs w:val="24"/>
          <w:lang w:val="en-GB" w:eastAsia="ru-RU"/>
        </w:rPr>
        <w:t>elena.n.kulakova@mail.ru</w:t>
      </w:r>
    </w:p>
    <w:p w:rsidR="000C050C" w:rsidRPr="00107C5D" w:rsidRDefault="00152D15" w:rsidP="00A941EA">
      <w:pPr>
        <w:spacing w:after="0" w:line="240" w:lineRule="auto"/>
        <w:ind w:right="-1"/>
        <w:jc w:val="both"/>
        <w:rPr>
          <w:rFonts w:ascii="Times New Roman" w:hAnsi="Times New Roman"/>
          <w:noProof/>
          <w:sz w:val="24"/>
          <w:szCs w:val="24"/>
          <w:lang w:val="en-GB" w:eastAsia="ru-RU"/>
        </w:rPr>
      </w:pPr>
      <w:r>
        <w:rPr>
          <w:rFonts w:ascii="Times New Roman" w:eastAsia="Times New Roman" w:hAnsi="Times New Roman"/>
          <w:b/>
          <w:bCs/>
          <w:sz w:val="24"/>
          <w:szCs w:val="24"/>
          <w:u w:color="000000"/>
          <w:bdr w:val="nil"/>
          <w:lang w:val="en-GB" w:eastAsia="ru-RU"/>
        </w:rPr>
        <w:t>Article received</w:t>
      </w:r>
      <w:r w:rsidR="000E54B5" w:rsidRPr="00107C5D">
        <w:rPr>
          <w:rFonts w:ascii="Times New Roman" w:hAnsi="Times New Roman"/>
          <w:b/>
          <w:noProof/>
          <w:sz w:val="24"/>
          <w:szCs w:val="24"/>
          <w:lang w:val="en-GB" w:eastAsia="ru-RU"/>
        </w:rPr>
        <w:t>:</w:t>
      </w:r>
      <w:r w:rsidR="000E54B5" w:rsidRPr="00107C5D">
        <w:rPr>
          <w:rFonts w:ascii="Times New Roman" w:hAnsi="Times New Roman"/>
          <w:noProof/>
          <w:sz w:val="24"/>
          <w:szCs w:val="24"/>
          <w:lang w:val="en-GB" w:eastAsia="ru-RU"/>
        </w:rPr>
        <w:t xml:space="preserve"> </w:t>
      </w:r>
      <w:r>
        <w:rPr>
          <w:rFonts w:ascii="Times New Roman" w:hAnsi="Times New Roman"/>
          <w:noProof/>
          <w:sz w:val="24"/>
          <w:szCs w:val="24"/>
          <w:lang w:val="en-GB" w:eastAsia="ru-RU"/>
        </w:rPr>
        <w:t xml:space="preserve">Jul </w:t>
      </w:r>
      <w:r w:rsidR="000E54B5" w:rsidRPr="00107C5D">
        <w:rPr>
          <w:rFonts w:ascii="Times New Roman" w:hAnsi="Times New Roman"/>
          <w:noProof/>
          <w:sz w:val="24"/>
          <w:szCs w:val="24"/>
          <w:lang w:val="en-GB" w:eastAsia="ru-RU"/>
        </w:rPr>
        <w:t>14</w:t>
      </w:r>
      <w:r>
        <w:rPr>
          <w:rFonts w:ascii="Times New Roman" w:hAnsi="Times New Roman"/>
          <w:noProof/>
          <w:sz w:val="24"/>
          <w:szCs w:val="24"/>
          <w:lang w:val="en-GB" w:eastAsia="ru-RU"/>
        </w:rPr>
        <w:t xml:space="preserve">, </w:t>
      </w:r>
      <w:r w:rsidR="000E54B5" w:rsidRPr="00107C5D">
        <w:rPr>
          <w:rFonts w:ascii="Times New Roman" w:hAnsi="Times New Roman"/>
          <w:noProof/>
          <w:sz w:val="24"/>
          <w:szCs w:val="24"/>
          <w:lang w:val="en-GB" w:eastAsia="ru-RU"/>
        </w:rPr>
        <w:t>2020</w:t>
      </w:r>
      <w:r w:rsidR="000E65BB" w:rsidRPr="00107C5D">
        <w:rPr>
          <w:rFonts w:ascii="Times New Roman" w:hAnsi="Times New Roman"/>
          <w:noProof/>
          <w:sz w:val="24"/>
          <w:szCs w:val="24"/>
          <w:lang w:val="en-GB" w:eastAsia="ru-RU"/>
        </w:rPr>
        <w:t xml:space="preserve">, </w:t>
      </w:r>
      <w:r w:rsidR="00527C8D" w:rsidRPr="00107C5D">
        <w:rPr>
          <w:rFonts w:ascii="Times New Roman" w:eastAsia="Times New Roman" w:hAnsi="Times New Roman"/>
          <w:b/>
          <w:sz w:val="24"/>
          <w:szCs w:val="24"/>
          <w:u w:color="000000"/>
          <w:bdr w:val="nil"/>
          <w:lang w:val="en-GB" w:eastAsia="ru-RU"/>
        </w:rPr>
        <w:t>accepted for publication</w:t>
      </w:r>
      <w:r w:rsidR="000E65BB" w:rsidRPr="00107C5D">
        <w:rPr>
          <w:rFonts w:ascii="Times New Roman" w:hAnsi="Times New Roman"/>
          <w:b/>
          <w:noProof/>
          <w:sz w:val="24"/>
          <w:szCs w:val="24"/>
          <w:lang w:val="en-GB" w:eastAsia="ru-RU"/>
        </w:rPr>
        <w:t>:</w:t>
      </w:r>
      <w:r w:rsidR="000E65BB" w:rsidRPr="00107C5D">
        <w:rPr>
          <w:rFonts w:ascii="Times New Roman" w:hAnsi="Times New Roman"/>
          <w:noProof/>
          <w:sz w:val="24"/>
          <w:szCs w:val="24"/>
          <w:lang w:val="en-GB" w:eastAsia="ru-RU"/>
        </w:rPr>
        <w:t xml:space="preserve"> </w:t>
      </w:r>
      <w:r>
        <w:rPr>
          <w:rFonts w:ascii="Times New Roman" w:hAnsi="Times New Roman"/>
          <w:noProof/>
          <w:sz w:val="24"/>
          <w:szCs w:val="24"/>
          <w:lang w:val="en-GB" w:eastAsia="ru-RU"/>
        </w:rPr>
        <w:t xml:space="preserve">Feb </w:t>
      </w:r>
      <w:r w:rsidR="000E65BB" w:rsidRPr="00107C5D">
        <w:rPr>
          <w:rFonts w:ascii="Times New Roman" w:hAnsi="Times New Roman"/>
          <w:noProof/>
          <w:sz w:val="24"/>
          <w:szCs w:val="24"/>
          <w:lang w:val="en-GB" w:eastAsia="ru-RU"/>
        </w:rPr>
        <w:t>24</w:t>
      </w:r>
      <w:r>
        <w:rPr>
          <w:rFonts w:ascii="Times New Roman" w:hAnsi="Times New Roman"/>
          <w:noProof/>
          <w:sz w:val="24"/>
          <w:szCs w:val="24"/>
          <w:lang w:val="en-GB" w:eastAsia="ru-RU"/>
        </w:rPr>
        <w:t xml:space="preserve">, </w:t>
      </w:r>
      <w:r w:rsidR="000E65BB" w:rsidRPr="00107C5D">
        <w:rPr>
          <w:rFonts w:ascii="Times New Roman" w:hAnsi="Times New Roman"/>
          <w:noProof/>
          <w:sz w:val="24"/>
          <w:szCs w:val="24"/>
          <w:lang w:val="en-GB" w:eastAsia="ru-RU"/>
        </w:rPr>
        <w:t>2021</w:t>
      </w:r>
    </w:p>
    <w:p w:rsidR="000E54B5" w:rsidRPr="00107C5D" w:rsidRDefault="000E54B5" w:rsidP="00A941EA">
      <w:pPr>
        <w:spacing w:after="0" w:line="240" w:lineRule="auto"/>
        <w:ind w:right="-1"/>
        <w:jc w:val="both"/>
        <w:rPr>
          <w:rFonts w:ascii="Times New Roman" w:hAnsi="Times New Roman"/>
          <w:noProof/>
          <w:sz w:val="24"/>
          <w:szCs w:val="24"/>
          <w:lang w:val="en-GB" w:eastAsia="ru-RU"/>
        </w:rPr>
      </w:pPr>
    </w:p>
    <w:p w:rsidR="003B6F81" w:rsidRPr="00107C5D" w:rsidRDefault="003B6F81" w:rsidP="003B6F81">
      <w:pPr>
        <w:spacing w:after="0" w:line="240" w:lineRule="auto"/>
        <w:ind w:right="-1"/>
        <w:jc w:val="both"/>
        <w:rPr>
          <w:rFonts w:ascii="Times New Roman" w:hAnsi="Times New Roman"/>
          <w:i/>
          <w:sz w:val="24"/>
          <w:szCs w:val="24"/>
          <w:lang w:val="en-GB"/>
        </w:rPr>
      </w:pPr>
      <w:proofErr w:type="gramStart"/>
      <w:r w:rsidRPr="00107C5D">
        <w:rPr>
          <w:rFonts w:ascii="Times New Roman" w:hAnsi="Times New Roman"/>
          <w:b/>
          <w:i/>
          <w:color w:val="000000"/>
          <w:sz w:val="24"/>
          <w:szCs w:val="24"/>
          <w:shd w:val="clear" w:color="auto" w:fill="FFFFFF"/>
          <w:lang w:val="en-GB"/>
        </w:rPr>
        <w:t>Background.</w:t>
      </w:r>
      <w:proofErr w:type="gramEnd"/>
      <w:r w:rsidRPr="00107C5D">
        <w:rPr>
          <w:rFonts w:ascii="Times New Roman" w:hAnsi="Times New Roman"/>
          <w:b/>
          <w:i/>
          <w:color w:val="000000"/>
          <w:sz w:val="24"/>
          <w:szCs w:val="24"/>
          <w:shd w:val="clear" w:color="auto" w:fill="FFFFFF"/>
          <w:lang w:val="en-GB"/>
        </w:rPr>
        <w:t xml:space="preserve"> </w:t>
      </w:r>
      <w:r w:rsidRPr="00107C5D">
        <w:rPr>
          <w:rFonts w:ascii="Times New Roman" w:hAnsi="Times New Roman"/>
          <w:i/>
          <w:sz w:val="24"/>
          <w:szCs w:val="24"/>
          <w:lang w:val="en-GB"/>
        </w:rPr>
        <w:t xml:space="preserve">The transition of adolescents with chronic diseases from </w:t>
      </w:r>
      <w:proofErr w:type="spellStart"/>
      <w:r>
        <w:rPr>
          <w:rFonts w:ascii="Times New Roman" w:hAnsi="Times New Roman"/>
          <w:i/>
          <w:sz w:val="24"/>
          <w:szCs w:val="24"/>
          <w:lang w:val="en-GB"/>
        </w:rPr>
        <w:t>pediatric</w:t>
      </w:r>
      <w:proofErr w:type="spellEnd"/>
      <w:r w:rsidRPr="00107C5D">
        <w:rPr>
          <w:rFonts w:ascii="Times New Roman" w:hAnsi="Times New Roman"/>
          <w:i/>
          <w:sz w:val="24"/>
          <w:szCs w:val="24"/>
          <w:lang w:val="en-GB"/>
        </w:rPr>
        <w:t xml:space="preserve"> to adult health service is often accompanied by</w:t>
      </w:r>
      <w:r>
        <w:rPr>
          <w:rFonts w:ascii="Times New Roman" w:hAnsi="Times New Roman"/>
          <w:i/>
          <w:sz w:val="24"/>
          <w:szCs w:val="24"/>
          <w:lang w:val="en-GB"/>
        </w:rPr>
        <w:t xml:space="preserve"> a</w:t>
      </w:r>
      <w:r w:rsidRPr="00107C5D">
        <w:rPr>
          <w:rFonts w:ascii="Times New Roman" w:hAnsi="Times New Roman"/>
          <w:i/>
          <w:sz w:val="24"/>
          <w:szCs w:val="24"/>
          <w:lang w:val="en-GB"/>
        </w:rPr>
        <w:t xml:space="preserve"> decrease in adherence to the recommendations, non-regular scheduled medical </w:t>
      </w:r>
      <w:r>
        <w:rPr>
          <w:rFonts w:ascii="Times New Roman" w:hAnsi="Times New Roman"/>
          <w:i/>
          <w:sz w:val="24"/>
          <w:szCs w:val="24"/>
          <w:lang w:val="en-GB"/>
        </w:rPr>
        <w:t>consultations</w:t>
      </w:r>
      <w:r w:rsidRPr="00107C5D">
        <w:rPr>
          <w:rFonts w:ascii="Times New Roman" w:hAnsi="Times New Roman"/>
          <w:i/>
          <w:sz w:val="24"/>
          <w:szCs w:val="24"/>
          <w:lang w:val="en-GB"/>
        </w:rPr>
        <w:t xml:space="preserve">, </w:t>
      </w:r>
      <w:proofErr w:type="gramStart"/>
      <w:r w:rsidRPr="00107C5D">
        <w:rPr>
          <w:rFonts w:ascii="Times New Roman" w:hAnsi="Times New Roman"/>
          <w:i/>
          <w:sz w:val="24"/>
          <w:szCs w:val="24"/>
          <w:lang w:val="en-GB"/>
        </w:rPr>
        <w:t>disease</w:t>
      </w:r>
      <w:proofErr w:type="gramEnd"/>
      <w:r w:rsidRPr="00107C5D">
        <w:rPr>
          <w:rFonts w:ascii="Times New Roman" w:hAnsi="Times New Roman"/>
          <w:i/>
          <w:sz w:val="24"/>
          <w:szCs w:val="24"/>
          <w:lang w:val="en-GB"/>
        </w:rPr>
        <w:t xml:space="preserve"> course monitoring violation. All together it can lead to exacerbation and progression of </w:t>
      </w:r>
      <w:r>
        <w:rPr>
          <w:rFonts w:ascii="Times New Roman" w:hAnsi="Times New Roman"/>
          <w:i/>
          <w:sz w:val="24"/>
          <w:szCs w:val="24"/>
          <w:lang w:val="en-GB"/>
        </w:rPr>
        <w:t xml:space="preserve">the </w:t>
      </w:r>
      <w:r w:rsidRPr="00107C5D">
        <w:rPr>
          <w:rFonts w:ascii="Times New Roman" w:hAnsi="Times New Roman"/>
          <w:i/>
          <w:sz w:val="24"/>
          <w:szCs w:val="24"/>
          <w:lang w:val="en-GB"/>
        </w:rPr>
        <w:t xml:space="preserve">chronic disease and </w:t>
      </w:r>
      <w:r>
        <w:rPr>
          <w:rFonts w:ascii="Times New Roman" w:hAnsi="Times New Roman"/>
          <w:i/>
          <w:sz w:val="24"/>
          <w:szCs w:val="24"/>
          <w:lang w:val="en-GB"/>
        </w:rPr>
        <w:t xml:space="preserve">a </w:t>
      </w:r>
      <w:r w:rsidRPr="00107C5D">
        <w:rPr>
          <w:rFonts w:ascii="Times New Roman" w:hAnsi="Times New Roman"/>
          <w:i/>
          <w:sz w:val="24"/>
          <w:szCs w:val="24"/>
          <w:lang w:val="en-GB"/>
        </w:rPr>
        <w:t xml:space="preserve">decrease </w:t>
      </w:r>
      <w:r>
        <w:rPr>
          <w:rFonts w:ascii="Times New Roman" w:hAnsi="Times New Roman"/>
          <w:i/>
          <w:sz w:val="24"/>
          <w:szCs w:val="24"/>
          <w:lang w:val="en-GB"/>
        </w:rPr>
        <w:t>in</w:t>
      </w:r>
      <w:r w:rsidRPr="00107C5D">
        <w:rPr>
          <w:rFonts w:ascii="Times New Roman" w:hAnsi="Times New Roman"/>
          <w:i/>
          <w:sz w:val="24"/>
          <w:szCs w:val="24"/>
          <w:lang w:val="en-GB"/>
        </w:rPr>
        <w:t xml:space="preserve"> quality of life. Programs for patients with </w:t>
      </w:r>
      <w:proofErr w:type="spellStart"/>
      <w:r w:rsidRPr="00107C5D">
        <w:rPr>
          <w:rFonts w:ascii="Times New Roman" w:hAnsi="Times New Roman"/>
          <w:i/>
          <w:sz w:val="24"/>
          <w:szCs w:val="24"/>
          <w:lang w:val="en-GB"/>
        </w:rPr>
        <w:t>nephrological</w:t>
      </w:r>
      <w:proofErr w:type="spellEnd"/>
      <w:r w:rsidRPr="00107C5D">
        <w:rPr>
          <w:rFonts w:ascii="Times New Roman" w:hAnsi="Times New Roman"/>
          <w:i/>
          <w:sz w:val="24"/>
          <w:szCs w:val="24"/>
          <w:lang w:val="en-GB"/>
        </w:rPr>
        <w:t xml:space="preserve"> diseases that optimize the process of their transition to adult service can improve the course of chronic kidney disease (according to international experts). </w:t>
      </w:r>
      <w:proofErr w:type="gramStart"/>
      <w:r w:rsidRPr="00107C5D">
        <w:rPr>
          <w:rFonts w:ascii="Times New Roman" w:hAnsi="Times New Roman"/>
          <w:b/>
          <w:i/>
          <w:sz w:val="24"/>
          <w:szCs w:val="24"/>
          <w:lang w:val="en-GB"/>
        </w:rPr>
        <w:t>O</w:t>
      </w:r>
      <w:r>
        <w:rPr>
          <w:rFonts w:ascii="Times New Roman" w:hAnsi="Times New Roman"/>
          <w:b/>
          <w:i/>
          <w:sz w:val="24"/>
          <w:szCs w:val="24"/>
          <w:lang w:val="en-GB"/>
        </w:rPr>
        <w:t>bjective.</w:t>
      </w:r>
      <w:proofErr w:type="gramEnd"/>
      <w:r>
        <w:rPr>
          <w:rFonts w:ascii="Times New Roman" w:hAnsi="Times New Roman"/>
          <w:b/>
          <w:i/>
          <w:sz w:val="24"/>
          <w:szCs w:val="24"/>
          <w:lang w:val="en-GB"/>
        </w:rPr>
        <w:t xml:space="preserve"> </w:t>
      </w:r>
      <w:r w:rsidRPr="00EA545D">
        <w:rPr>
          <w:rFonts w:ascii="Times New Roman" w:hAnsi="Times New Roman"/>
          <w:i/>
          <w:sz w:val="24"/>
          <w:szCs w:val="24"/>
          <w:lang w:val="en-GB"/>
        </w:rPr>
        <w:t xml:space="preserve">The aim of the study </w:t>
      </w:r>
      <w:proofErr w:type="spellStart"/>
      <w:r w:rsidRPr="00EA545D">
        <w:rPr>
          <w:rFonts w:ascii="Times New Roman" w:hAnsi="Times New Roman"/>
          <w:i/>
          <w:sz w:val="24"/>
          <w:szCs w:val="24"/>
          <w:lang w:val="en-US"/>
        </w:rPr>
        <w:t>wa</w:t>
      </w:r>
      <w:proofErr w:type="spellEnd"/>
      <w:r w:rsidRPr="00EA545D">
        <w:rPr>
          <w:rFonts w:ascii="Times New Roman" w:hAnsi="Times New Roman"/>
          <w:i/>
          <w:sz w:val="24"/>
          <w:szCs w:val="24"/>
          <w:lang w:val="en-GB"/>
        </w:rPr>
        <w:t>s to</w:t>
      </w:r>
      <w:r w:rsidRPr="00107C5D">
        <w:rPr>
          <w:rFonts w:ascii="Times New Roman" w:hAnsi="Times New Roman"/>
          <w:i/>
          <w:sz w:val="24"/>
          <w:szCs w:val="24"/>
          <w:lang w:val="en-GB"/>
        </w:rPr>
        <w:t xml:space="preserve"> systematize data from </w:t>
      </w:r>
      <w:r>
        <w:rPr>
          <w:rFonts w:ascii="Times New Roman" w:hAnsi="Times New Roman"/>
          <w:i/>
          <w:sz w:val="24"/>
          <w:szCs w:val="24"/>
          <w:lang w:val="en-GB"/>
        </w:rPr>
        <w:t xml:space="preserve">the </w:t>
      </w:r>
      <w:r w:rsidRPr="00107C5D">
        <w:rPr>
          <w:rFonts w:ascii="Times New Roman" w:hAnsi="Times New Roman"/>
          <w:i/>
          <w:sz w:val="24"/>
          <w:szCs w:val="24"/>
          <w:lang w:val="en-GB"/>
        </w:rPr>
        <w:t xml:space="preserve">published literature on the </w:t>
      </w:r>
      <w:r>
        <w:rPr>
          <w:rFonts w:ascii="Times New Roman" w:hAnsi="Times New Roman"/>
          <w:i/>
          <w:sz w:val="24"/>
          <w:szCs w:val="24"/>
          <w:lang w:val="en-GB"/>
        </w:rPr>
        <w:t>transition</w:t>
      </w:r>
      <w:r w:rsidRPr="00107C5D">
        <w:rPr>
          <w:rFonts w:ascii="Times New Roman" w:hAnsi="Times New Roman"/>
          <w:i/>
          <w:sz w:val="24"/>
          <w:szCs w:val="24"/>
          <w:lang w:val="en-GB"/>
        </w:rPr>
        <w:t xml:space="preserve"> of adolescents with chronic kidney disease to adult health service; identify gaps in scientific knowledge; and determine </w:t>
      </w:r>
      <w:r w:rsidRPr="00A548E9">
        <w:rPr>
          <w:rFonts w:ascii="Times New Roman" w:hAnsi="Times New Roman"/>
          <w:i/>
          <w:sz w:val="24"/>
          <w:szCs w:val="24"/>
          <w:lang w:val="en-GB"/>
        </w:rPr>
        <w:t>areas for future research</w:t>
      </w:r>
      <w:r w:rsidRPr="00107C5D">
        <w:rPr>
          <w:rFonts w:ascii="Times New Roman" w:hAnsi="Times New Roman"/>
          <w:i/>
          <w:sz w:val="24"/>
          <w:szCs w:val="24"/>
          <w:lang w:val="en-GB"/>
        </w:rPr>
        <w:t xml:space="preserve">. </w:t>
      </w:r>
      <w:proofErr w:type="gramStart"/>
      <w:r w:rsidRPr="00107C5D">
        <w:rPr>
          <w:rFonts w:ascii="Times New Roman" w:eastAsia="Times New Roman" w:hAnsi="Times New Roman"/>
          <w:b/>
          <w:i/>
          <w:color w:val="000000" w:themeColor="text1"/>
          <w:sz w:val="24"/>
          <w:szCs w:val="24"/>
          <w:lang w:val="en-GB"/>
        </w:rPr>
        <w:t>Methods</w:t>
      </w:r>
      <w:r>
        <w:rPr>
          <w:rFonts w:ascii="Times New Roman" w:hAnsi="Times New Roman"/>
          <w:b/>
          <w:i/>
          <w:sz w:val="24"/>
          <w:szCs w:val="24"/>
          <w:lang w:val="en-GB"/>
        </w:rPr>
        <w:t>.</w:t>
      </w:r>
      <w:proofErr w:type="gramEnd"/>
      <w:r>
        <w:rPr>
          <w:rFonts w:ascii="Times New Roman" w:hAnsi="Times New Roman"/>
          <w:i/>
          <w:sz w:val="24"/>
          <w:szCs w:val="24"/>
          <w:lang w:val="en-GB"/>
        </w:rPr>
        <w:t xml:space="preserve"> Scoping review</w:t>
      </w:r>
      <w:r w:rsidRPr="00107C5D">
        <w:rPr>
          <w:rFonts w:ascii="Times New Roman" w:hAnsi="Times New Roman"/>
          <w:i/>
          <w:sz w:val="24"/>
          <w:szCs w:val="24"/>
          <w:lang w:val="en-GB"/>
        </w:rPr>
        <w:t xml:space="preserve"> was performed by searching for articles in the databases: PubMed, eLIBRARY.RU, The Cochrane Library, via Google</w:t>
      </w:r>
      <w:r>
        <w:rPr>
          <w:rFonts w:ascii="Times New Roman" w:hAnsi="Times New Roman"/>
          <w:i/>
          <w:sz w:val="24"/>
          <w:szCs w:val="24"/>
          <w:lang w:val="en-GB"/>
        </w:rPr>
        <w:t xml:space="preserve"> </w:t>
      </w:r>
      <w:r w:rsidRPr="00107C5D">
        <w:rPr>
          <w:rFonts w:ascii="Times New Roman" w:hAnsi="Times New Roman"/>
          <w:i/>
          <w:sz w:val="24"/>
          <w:szCs w:val="24"/>
          <w:lang w:val="en-GB"/>
        </w:rPr>
        <w:t xml:space="preserve">Scholar and in reference lists of selected articles. We have selected articles published in Russian or English with no publication date limitation and corresponding to inclusion criteria. </w:t>
      </w:r>
      <w:proofErr w:type="gramStart"/>
      <w:r w:rsidRPr="00107C5D">
        <w:rPr>
          <w:rFonts w:ascii="Times New Roman" w:eastAsia="Times New Roman" w:hAnsi="Times New Roman"/>
          <w:b/>
          <w:i/>
          <w:color w:val="000000" w:themeColor="text1"/>
          <w:sz w:val="24"/>
          <w:szCs w:val="24"/>
          <w:lang w:val="en-GB"/>
        </w:rPr>
        <w:t>Results</w:t>
      </w:r>
      <w:r w:rsidRPr="00107C5D">
        <w:rPr>
          <w:rFonts w:ascii="Times New Roman" w:hAnsi="Times New Roman"/>
          <w:b/>
          <w:i/>
          <w:sz w:val="24"/>
          <w:szCs w:val="24"/>
          <w:lang w:val="en-GB"/>
        </w:rPr>
        <w:t>.</w:t>
      </w:r>
      <w:proofErr w:type="gramEnd"/>
      <w:r w:rsidRPr="00107C5D">
        <w:rPr>
          <w:rFonts w:ascii="Times New Roman" w:hAnsi="Times New Roman"/>
          <w:b/>
          <w:i/>
          <w:sz w:val="24"/>
          <w:szCs w:val="24"/>
          <w:lang w:val="en-GB"/>
        </w:rPr>
        <w:t xml:space="preserve"> </w:t>
      </w:r>
      <w:r w:rsidRPr="00107C5D">
        <w:rPr>
          <w:rFonts w:ascii="Times New Roman" w:hAnsi="Times New Roman"/>
          <w:i/>
          <w:sz w:val="24"/>
          <w:szCs w:val="24"/>
          <w:lang w:val="en-GB"/>
        </w:rPr>
        <w:t>185 (8.5%) out of 2,184 identified litera</w:t>
      </w:r>
      <w:r>
        <w:rPr>
          <w:rFonts w:ascii="Times New Roman" w:hAnsi="Times New Roman"/>
          <w:i/>
          <w:sz w:val="24"/>
          <w:szCs w:val="24"/>
          <w:lang w:val="en-GB"/>
        </w:rPr>
        <w:t>ture</w:t>
      </w:r>
      <w:r w:rsidRPr="00107C5D">
        <w:rPr>
          <w:rFonts w:ascii="Times New Roman" w:hAnsi="Times New Roman"/>
          <w:i/>
          <w:sz w:val="24"/>
          <w:szCs w:val="24"/>
          <w:lang w:val="en-GB"/>
        </w:rPr>
        <w:t xml:space="preserve"> sources were included in the study. The results of 25 works were included in the analysis of transition programs efficacy. There were no Russian-language articles matching the inclusion criteria. The majority of publications types were original scientific studies (retrospective observational studies, questionnaire surveys, qualitative and </w:t>
      </w:r>
      <w:r>
        <w:rPr>
          <w:rFonts w:ascii="Times New Roman" w:hAnsi="Times New Roman"/>
          <w:i/>
          <w:sz w:val="24"/>
          <w:szCs w:val="24"/>
          <w:lang w:val="en-GB"/>
        </w:rPr>
        <w:t>mixed methods</w:t>
      </w:r>
      <w:r w:rsidRPr="00107C5D">
        <w:rPr>
          <w:rFonts w:ascii="Times New Roman" w:hAnsi="Times New Roman"/>
          <w:i/>
          <w:sz w:val="24"/>
          <w:szCs w:val="24"/>
          <w:lang w:val="en-GB"/>
        </w:rPr>
        <w:t xml:space="preserve"> studies with interviewing) and </w:t>
      </w:r>
      <w:r>
        <w:rPr>
          <w:rFonts w:ascii="Times New Roman" w:hAnsi="Times New Roman"/>
          <w:i/>
          <w:sz w:val="24"/>
          <w:szCs w:val="24"/>
          <w:lang w:val="en-GB"/>
        </w:rPr>
        <w:t>narrative</w:t>
      </w:r>
      <w:r w:rsidRPr="00107C5D">
        <w:rPr>
          <w:rFonts w:ascii="Times New Roman" w:hAnsi="Times New Roman"/>
          <w:i/>
          <w:sz w:val="24"/>
          <w:szCs w:val="24"/>
          <w:lang w:val="en-GB"/>
        </w:rPr>
        <w:t xml:space="preserve"> reviews. It was shown that both complex programs and narrow-focus interventions have been implemented to improve the transition process. It has been noted that the efficacy of such initiatives still remains </w:t>
      </w:r>
      <w:r w:rsidRPr="00D03354">
        <w:rPr>
          <w:rFonts w:ascii="Times New Roman" w:hAnsi="Times New Roman"/>
          <w:i/>
          <w:sz w:val="24"/>
          <w:szCs w:val="24"/>
          <w:lang w:val="en-GB"/>
        </w:rPr>
        <w:t>insufficiently studied</w:t>
      </w:r>
      <w:r w:rsidRPr="00107C5D">
        <w:rPr>
          <w:rFonts w:ascii="Times New Roman" w:hAnsi="Times New Roman"/>
          <w:i/>
          <w:sz w:val="24"/>
          <w:szCs w:val="24"/>
          <w:lang w:val="en-GB"/>
        </w:rPr>
        <w:t xml:space="preserve">, including among experimental studies. </w:t>
      </w:r>
      <w:proofErr w:type="gramStart"/>
      <w:r w:rsidRPr="00107C5D">
        <w:rPr>
          <w:rFonts w:ascii="Times New Roman" w:eastAsia="Times New Roman" w:hAnsi="Times New Roman"/>
          <w:b/>
          <w:i/>
          <w:color w:val="000000" w:themeColor="text1"/>
          <w:sz w:val="24"/>
          <w:szCs w:val="24"/>
          <w:lang w:val="en-GB"/>
        </w:rPr>
        <w:t>Conclusion</w:t>
      </w:r>
      <w:r w:rsidRPr="00107C5D">
        <w:rPr>
          <w:rFonts w:ascii="Times New Roman" w:hAnsi="Times New Roman"/>
          <w:b/>
          <w:i/>
          <w:sz w:val="24"/>
          <w:szCs w:val="24"/>
          <w:lang w:val="en-GB"/>
        </w:rPr>
        <w:t>.</w:t>
      </w:r>
      <w:proofErr w:type="gramEnd"/>
      <w:r w:rsidRPr="00107C5D">
        <w:rPr>
          <w:rFonts w:ascii="Times New Roman" w:hAnsi="Times New Roman"/>
          <w:b/>
          <w:i/>
          <w:sz w:val="24"/>
          <w:szCs w:val="24"/>
          <w:lang w:val="en-GB"/>
        </w:rPr>
        <w:t xml:space="preserve"> </w:t>
      </w:r>
      <w:r>
        <w:rPr>
          <w:rFonts w:ascii="Times New Roman" w:hAnsi="Times New Roman"/>
          <w:i/>
          <w:sz w:val="24"/>
          <w:szCs w:val="24"/>
          <w:lang w:val="en-GB"/>
        </w:rPr>
        <w:t>Formation</w:t>
      </w:r>
      <w:r w:rsidRPr="00107C5D">
        <w:rPr>
          <w:rFonts w:ascii="Times New Roman" w:hAnsi="Times New Roman"/>
          <w:i/>
          <w:sz w:val="24"/>
          <w:szCs w:val="24"/>
          <w:lang w:val="en-GB"/>
        </w:rPr>
        <w:t xml:space="preserve"> of the scientific knowledge system on the </w:t>
      </w:r>
      <w:r>
        <w:rPr>
          <w:rFonts w:ascii="Times New Roman" w:hAnsi="Times New Roman"/>
          <w:i/>
          <w:sz w:val="24"/>
          <w:szCs w:val="24"/>
          <w:lang w:val="en-GB"/>
        </w:rPr>
        <w:t>transition</w:t>
      </w:r>
      <w:r w:rsidRPr="00107C5D">
        <w:rPr>
          <w:rFonts w:ascii="Times New Roman" w:hAnsi="Times New Roman"/>
          <w:i/>
          <w:sz w:val="24"/>
          <w:szCs w:val="24"/>
          <w:lang w:val="en-GB"/>
        </w:rPr>
        <w:t xml:space="preserve"> of patients with chronic kidney disease to adult health service requires high-level evidence. Further researches are needed in this field in the Russian health system as well.</w:t>
      </w:r>
    </w:p>
    <w:p w:rsidR="003B6F81" w:rsidRPr="00107C5D" w:rsidRDefault="003B6F81" w:rsidP="003B6F81">
      <w:pPr>
        <w:spacing w:after="0" w:line="240" w:lineRule="auto"/>
        <w:ind w:right="-1"/>
        <w:jc w:val="both"/>
        <w:rPr>
          <w:rFonts w:ascii="Times New Roman" w:hAnsi="Times New Roman"/>
          <w:i/>
          <w:sz w:val="24"/>
          <w:szCs w:val="24"/>
          <w:lang w:val="en-GB"/>
        </w:rPr>
      </w:pPr>
      <w:r w:rsidRPr="00107C5D">
        <w:rPr>
          <w:rFonts w:ascii="Times New Roman" w:eastAsia="Times New Roman" w:hAnsi="Times New Roman"/>
          <w:b/>
          <w:i/>
          <w:color w:val="000000" w:themeColor="text1"/>
          <w:sz w:val="24"/>
          <w:szCs w:val="24"/>
          <w:lang w:val="en-GB"/>
        </w:rPr>
        <w:t>Key words</w:t>
      </w:r>
      <w:r w:rsidRPr="00107C5D">
        <w:rPr>
          <w:rFonts w:ascii="Times New Roman" w:hAnsi="Times New Roman"/>
          <w:b/>
          <w:i/>
          <w:sz w:val="24"/>
          <w:szCs w:val="24"/>
          <w:lang w:val="en-GB"/>
        </w:rPr>
        <w:t xml:space="preserve">: </w:t>
      </w:r>
      <w:r w:rsidRPr="00107C5D">
        <w:rPr>
          <w:rFonts w:ascii="Times New Roman" w:hAnsi="Times New Roman"/>
          <w:i/>
          <w:sz w:val="24"/>
          <w:szCs w:val="24"/>
          <w:lang w:val="en-GB"/>
        </w:rPr>
        <w:t xml:space="preserve">adolescents, transition, healthcare, chronic kidney disease, </w:t>
      </w:r>
      <w:r>
        <w:rPr>
          <w:rFonts w:ascii="Times New Roman" w:hAnsi="Times New Roman"/>
          <w:i/>
          <w:sz w:val="24"/>
          <w:szCs w:val="24"/>
          <w:lang w:val="en-GB"/>
        </w:rPr>
        <w:t xml:space="preserve">scoping </w:t>
      </w:r>
      <w:r w:rsidRPr="00107C5D">
        <w:rPr>
          <w:rFonts w:ascii="Times New Roman" w:hAnsi="Times New Roman"/>
          <w:i/>
          <w:sz w:val="24"/>
          <w:szCs w:val="24"/>
          <w:lang w:val="en-GB"/>
        </w:rPr>
        <w:t>review</w:t>
      </w:r>
    </w:p>
    <w:p w:rsidR="003B6F81" w:rsidRPr="00152D15" w:rsidRDefault="003B6F81" w:rsidP="00152D15">
      <w:pPr>
        <w:autoSpaceDE w:val="0"/>
        <w:autoSpaceDN w:val="0"/>
        <w:adjustRightInd w:val="0"/>
        <w:spacing w:after="0" w:line="240" w:lineRule="auto"/>
        <w:rPr>
          <w:rFonts w:ascii="Times New Roman" w:hAnsi="Times New Roman"/>
          <w:sz w:val="24"/>
          <w:szCs w:val="24"/>
          <w:lang w:eastAsia="ru-RU"/>
        </w:rPr>
      </w:pPr>
      <w:r w:rsidRPr="00107C5D">
        <w:rPr>
          <w:rFonts w:ascii="Times New Roman" w:eastAsia="Arial Unicode MS" w:hAnsi="Times New Roman"/>
          <w:b/>
          <w:i/>
          <w:sz w:val="24"/>
          <w:szCs w:val="24"/>
          <w:u w:color="000000"/>
          <w:bdr w:val="nil"/>
          <w:lang w:val="en-GB" w:eastAsia="ru-RU"/>
        </w:rPr>
        <w:t>For citation</w:t>
      </w:r>
      <w:r w:rsidRPr="00107C5D">
        <w:rPr>
          <w:rFonts w:ascii="Times New Roman" w:hAnsi="Times New Roman"/>
          <w:b/>
          <w:i/>
          <w:sz w:val="24"/>
          <w:szCs w:val="24"/>
          <w:lang w:val="en-GB"/>
        </w:rPr>
        <w:t>:</w:t>
      </w:r>
      <w:r w:rsidRPr="00107C5D">
        <w:rPr>
          <w:rFonts w:ascii="Times New Roman" w:hAnsi="Times New Roman"/>
          <w:noProof/>
          <w:sz w:val="24"/>
          <w:szCs w:val="24"/>
          <w:lang w:val="en-GB" w:eastAsia="ru-RU"/>
        </w:rPr>
        <w:t xml:space="preserve"> Kulakova Elena N., Nastausheva Tatjana L., Kondratjeva Inna V., Zvyagina Tatjana G., Koltakova Maria P. Transition of Adolescents with Chronic Kidney Disease to Adult Health Service: </w:t>
      </w:r>
      <w:r>
        <w:rPr>
          <w:rFonts w:ascii="Times New Roman" w:hAnsi="Times New Roman"/>
          <w:noProof/>
          <w:sz w:val="24"/>
          <w:szCs w:val="24"/>
          <w:lang w:val="en-GB" w:eastAsia="ru-RU"/>
        </w:rPr>
        <w:t>Scoping Review</w:t>
      </w:r>
      <w:r w:rsidRPr="00107C5D">
        <w:rPr>
          <w:rFonts w:ascii="Times New Roman" w:hAnsi="Times New Roman"/>
          <w:noProof/>
          <w:sz w:val="24"/>
          <w:szCs w:val="24"/>
          <w:lang w:val="en-GB" w:eastAsia="ru-RU"/>
        </w:rPr>
        <w:t>.</w:t>
      </w:r>
      <w:r w:rsidRPr="00107C5D">
        <w:rPr>
          <w:lang w:val="en-GB"/>
        </w:rPr>
        <w:t xml:space="preserve"> </w:t>
      </w:r>
      <w:proofErr w:type="spellStart"/>
      <w:r w:rsidR="00152D15" w:rsidRPr="00152D15">
        <w:rPr>
          <w:rFonts w:ascii="Times New Roman" w:hAnsi="Times New Roman"/>
          <w:i/>
          <w:iCs/>
          <w:sz w:val="24"/>
          <w:szCs w:val="24"/>
          <w:lang w:eastAsia="ru-RU"/>
        </w:rPr>
        <w:t>Voprosy</w:t>
      </w:r>
      <w:proofErr w:type="spellEnd"/>
      <w:r w:rsidR="00152D15" w:rsidRPr="00152D15">
        <w:rPr>
          <w:rFonts w:ascii="Times New Roman" w:hAnsi="Times New Roman"/>
          <w:i/>
          <w:iCs/>
          <w:sz w:val="24"/>
          <w:szCs w:val="24"/>
          <w:lang w:eastAsia="ru-RU"/>
        </w:rPr>
        <w:t xml:space="preserve"> </w:t>
      </w:r>
      <w:proofErr w:type="spellStart"/>
      <w:r w:rsidR="00152D15" w:rsidRPr="00152D15">
        <w:rPr>
          <w:rFonts w:ascii="Times New Roman" w:hAnsi="Times New Roman"/>
          <w:i/>
          <w:iCs/>
          <w:sz w:val="24"/>
          <w:szCs w:val="24"/>
          <w:lang w:eastAsia="ru-RU"/>
        </w:rPr>
        <w:t>sovremennoi</w:t>
      </w:r>
      <w:proofErr w:type="spellEnd"/>
      <w:r w:rsidR="00152D15" w:rsidRPr="00152D15">
        <w:rPr>
          <w:rFonts w:ascii="Times New Roman" w:hAnsi="Times New Roman"/>
          <w:i/>
          <w:iCs/>
          <w:sz w:val="24"/>
          <w:szCs w:val="24"/>
          <w:lang w:eastAsia="ru-RU"/>
        </w:rPr>
        <w:t xml:space="preserve"> </w:t>
      </w:r>
      <w:proofErr w:type="spellStart"/>
      <w:r w:rsidR="00152D15" w:rsidRPr="00152D15">
        <w:rPr>
          <w:rFonts w:ascii="Times New Roman" w:hAnsi="Times New Roman"/>
          <w:i/>
          <w:iCs/>
          <w:sz w:val="24"/>
          <w:szCs w:val="24"/>
          <w:lang w:eastAsia="ru-RU"/>
        </w:rPr>
        <w:t>pediatrii</w:t>
      </w:r>
      <w:proofErr w:type="spellEnd"/>
      <w:r w:rsidR="00152D15" w:rsidRPr="00152D15">
        <w:rPr>
          <w:rFonts w:ascii="Times New Roman" w:hAnsi="Times New Roman"/>
          <w:i/>
          <w:iCs/>
          <w:sz w:val="24"/>
          <w:szCs w:val="24"/>
          <w:lang w:eastAsia="ru-RU"/>
        </w:rPr>
        <w:t xml:space="preserve"> — </w:t>
      </w:r>
      <w:proofErr w:type="spellStart"/>
      <w:r w:rsidR="00152D15" w:rsidRPr="00152D15">
        <w:rPr>
          <w:rFonts w:ascii="Times New Roman" w:hAnsi="Times New Roman"/>
          <w:i/>
          <w:iCs/>
          <w:sz w:val="24"/>
          <w:szCs w:val="24"/>
          <w:lang w:eastAsia="ru-RU"/>
        </w:rPr>
        <w:t>Current</w:t>
      </w:r>
      <w:proofErr w:type="spellEnd"/>
      <w:r w:rsidR="00152D15" w:rsidRPr="00152D15">
        <w:rPr>
          <w:rFonts w:ascii="Times New Roman" w:hAnsi="Times New Roman"/>
          <w:i/>
          <w:iCs/>
          <w:sz w:val="24"/>
          <w:szCs w:val="24"/>
          <w:lang w:eastAsia="ru-RU"/>
        </w:rPr>
        <w:t xml:space="preserve"> </w:t>
      </w:r>
      <w:proofErr w:type="spellStart"/>
      <w:r w:rsidR="00152D15" w:rsidRPr="00152D15">
        <w:rPr>
          <w:rFonts w:ascii="Times New Roman" w:hAnsi="Times New Roman"/>
          <w:i/>
          <w:iCs/>
          <w:sz w:val="24"/>
          <w:szCs w:val="24"/>
          <w:lang w:eastAsia="ru-RU"/>
        </w:rPr>
        <w:t>Pediatrics</w:t>
      </w:r>
      <w:proofErr w:type="spellEnd"/>
      <w:r w:rsidR="00152D15">
        <w:rPr>
          <w:rFonts w:ascii="Times New Roman" w:hAnsi="Times New Roman"/>
          <w:sz w:val="24"/>
          <w:szCs w:val="24"/>
          <w:lang w:eastAsia="ru-RU"/>
        </w:rPr>
        <w:t xml:space="preserve">. </w:t>
      </w:r>
      <w:r w:rsidR="00152D15" w:rsidRPr="00152D15">
        <w:rPr>
          <w:rFonts w:ascii="Times New Roman" w:hAnsi="Times New Roman"/>
          <w:sz w:val="24"/>
          <w:szCs w:val="24"/>
          <w:lang w:eastAsia="ru-RU"/>
        </w:rPr>
        <w:t xml:space="preserve">2021;20(1):38–50. </w:t>
      </w:r>
      <w:proofErr w:type="spellStart"/>
      <w:r w:rsidR="00152D15" w:rsidRPr="00152D15">
        <w:rPr>
          <w:rFonts w:ascii="Times New Roman" w:hAnsi="Times New Roman"/>
          <w:sz w:val="24"/>
          <w:szCs w:val="24"/>
          <w:lang w:eastAsia="ru-RU"/>
        </w:rPr>
        <w:t>doi</w:t>
      </w:r>
      <w:proofErr w:type="spellEnd"/>
      <w:r w:rsidR="00152D15" w:rsidRPr="00152D15">
        <w:rPr>
          <w:rFonts w:ascii="Times New Roman" w:hAnsi="Times New Roman"/>
          <w:sz w:val="24"/>
          <w:szCs w:val="24"/>
          <w:lang w:eastAsia="ru-RU"/>
        </w:rPr>
        <w:t>: 10.15690/vsp.v20i1.2235</w:t>
      </w:r>
    </w:p>
    <w:p w:rsidR="00014CB5" w:rsidRDefault="00014CB5" w:rsidP="00A941EA">
      <w:pPr>
        <w:spacing w:after="0" w:line="240" w:lineRule="auto"/>
        <w:ind w:right="-1"/>
        <w:jc w:val="both"/>
        <w:rPr>
          <w:rFonts w:ascii="Times New Roman" w:hAnsi="Times New Roman"/>
          <w:sz w:val="24"/>
          <w:szCs w:val="24"/>
          <w:lang w:val="en-GB"/>
        </w:rPr>
      </w:pPr>
    </w:p>
    <w:p w:rsidR="003B6F81" w:rsidRDefault="003B6F81" w:rsidP="00A941EA">
      <w:pPr>
        <w:spacing w:after="0" w:line="240" w:lineRule="auto"/>
        <w:ind w:right="-1"/>
        <w:jc w:val="both"/>
        <w:rPr>
          <w:rFonts w:ascii="Times New Roman" w:hAnsi="Times New Roman"/>
          <w:b/>
          <w:sz w:val="24"/>
          <w:szCs w:val="24"/>
        </w:rPr>
      </w:pPr>
      <w:r w:rsidRPr="003B6F81">
        <w:rPr>
          <w:rFonts w:ascii="Times New Roman" w:hAnsi="Times New Roman"/>
          <w:b/>
          <w:sz w:val="24"/>
          <w:szCs w:val="24"/>
          <w:lang w:val="en-GB"/>
        </w:rPr>
        <w:t>RESULTS</w:t>
      </w:r>
    </w:p>
    <w:p w:rsidR="003B6F81" w:rsidRPr="00107C5D" w:rsidRDefault="003B6F81" w:rsidP="003B6F81">
      <w:pPr>
        <w:keepNext/>
        <w:spacing w:after="0" w:line="240" w:lineRule="auto"/>
        <w:jc w:val="both"/>
        <w:rPr>
          <w:rFonts w:ascii="Times New Roman" w:hAnsi="Times New Roman"/>
          <w:sz w:val="24"/>
          <w:szCs w:val="24"/>
          <w:lang w:val="en-GB"/>
        </w:rPr>
      </w:pPr>
      <w:proofErr w:type="gramStart"/>
      <w:r w:rsidRPr="00107C5D">
        <w:rPr>
          <w:rFonts w:ascii="Times New Roman" w:hAnsi="Times New Roman"/>
          <w:b/>
          <w:sz w:val="24"/>
          <w:szCs w:val="24"/>
          <w:lang w:val="en-GB"/>
        </w:rPr>
        <w:lastRenderedPageBreak/>
        <w:t>Fig. 1.</w:t>
      </w:r>
      <w:proofErr w:type="gramEnd"/>
      <w:r w:rsidRPr="00107C5D">
        <w:rPr>
          <w:rFonts w:ascii="Times New Roman" w:hAnsi="Times New Roman"/>
          <w:sz w:val="24"/>
          <w:szCs w:val="24"/>
          <w:lang w:val="en-GB"/>
        </w:rPr>
        <w:t xml:space="preserve"> Flow chart of identification and selection of articles for the systematic review literature study</w:t>
      </w:r>
    </w:p>
    <w:p w:rsidR="003B6F81" w:rsidRPr="00963E62" w:rsidRDefault="00963E62" w:rsidP="003B6F81">
      <w:pPr>
        <w:spacing w:after="0" w:line="240" w:lineRule="auto"/>
        <w:ind w:right="-1"/>
        <w:jc w:val="both"/>
        <w:rPr>
          <w:rFonts w:ascii="Times New Roman" w:hAnsi="Times New Roman"/>
          <w:sz w:val="24"/>
          <w:szCs w:val="24"/>
          <w:lang w:val="en-GB"/>
        </w:rPr>
      </w:pPr>
      <w:r>
        <w:rPr>
          <w:rFonts w:ascii="Times New Roman" w:hAnsi="Times New Roman"/>
          <w:noProof/>
          <w:sz w:val="24"/>
          <w:szCs w:val="24"/>
          <w:lang w:eastAsia="ru-RU"/>
        </w:rPr>
        <w:drawing>
          <wp:inline distT="0" distB="0" distL="0" distR="0">
            <wp:extent cx="5940425" cy="3545188"/>
            <wp:effectExtent l="0" t="0" r="0" b="0"/>
            <wp:docPr id="2" name="Рисунок 2" descr="E:\ВСП и Онко_текущее\ВСП_переводы\ВСП 1_2021_переводы\Kulakova_vsp1-2021_1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СП и Онко_текущее\ВСП_переводы\ВСП 1_2021_переводы\Kulakova_vsp1-2021_1_eng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3545188"/>
                    </a:xfrm>
                    <a:prstGeom prst="rect">
                      <a:avLst/>
                    </a:prstGeom>
                    <a:noFill/>
                    <a:ln>
                      <a:noFill/>
                    </a:ln>
                  </pic:spPr>
                </pic:pic>
              </a:graphicData>
            </a:graphic>
          </wp:inline>
        </w:drawing>
      </w:r>
    </w:p>
    <w:p w:rsidR="003B6F81" w:rsidRPr="00107C5D" w:rsidRDefault="003B6F81" w:rsidP="003B6F81">
      <w:pPr>
        <w:spacing w:after="0" w:line="240" w:lineRule="auto"/>
        <w:ind w:right="-1"/>
        <w:jc w:val="both"/>
        <w:rPr>
          <w:rFonts w:ascii="Times New Roman" w:hAnsi="Times New Roman"/>
          <w:sz w:val="24"/>
          <w:szCs w:val="24"/>
          <w:lang w:val="en-GB"/>
        </w:rPr>
      </w:pPr>
    </w:p>
    <w:p w:rsidR="003B6F81" w:rsidRPr="00107C5D" w:rsidRDefault="003B6F81" w:rsidP="003B6F81">
      <w:pPr>
        <w:spacing w:after="0" w:line="240" w:lineRule="auto"/>
        <w:ind w:right="-1"/>
        <w:jc w:val="both"/>
        <w:rPr>
          <w:rFonts w:ascii="Times New Roman" w:hAnsi="Times New Roman"/>
          <w:sz w:val="24"/>
          <w:szCs w:val="24"/>
          <w:lang w:val="en-GB"/>
        </w:rPr>
      </w:pPr>
      <w:r w:rsidRPr="00107C5D">
        <w:rPr>
          <w:rFonts w:ascii="Times New Roman" w:hAnsi="Times New Roman"/>
          <w:b/>
          <w:sz w:val="24"/>
          <w:szCs w:val="24"/>
          <w:lang w:val="en-GB"/>
        </w:rPr>
        <w:t>Table 1.</w:t>
      </w:r>
      <w:r w:rsidRPr="00107C5D">
        <w:rPr>
          <w:rFonts w:ascii="Times New Roman" w:hAnsi="Times New Roman"/>
          <w:sz w:val="24"/>
          <w:szCs w:val="24"/>
          <w:lang w:val="en-GB"/>
        </w:rPr>
        <w:t>Summary on selected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3B6F81" w:rsidRPr="00107C5D" w:rsidTr="00B4165A">
        <w:tc>
          <w:tcPr>
            <w:tcW w:w="1809" w:type="dxa"/>
          </w:tcPr>
          <w:p w:rsidR="003B6F81" w:rsidRPr="00107C5D" w:rsidRDefault="003B6F81" w:rsidP="00B4165A">
            <w:pPr>
              <w:spacing w:after="0" w:line="240" w:lineRule="auto"/>
              <w:ind w:right="-1"/>
              <w:jc w:val="both"/>
              <w:rPr>
                <w:rFonts w:ascii="Times New Roman" w:hAnsi="Times New Roman"/>
                <w:b/>
                <w:sz w:val="20"/>
                <w:szCs w:val="20"/>
                <w:lang w:val="en-GB"/>
              </w:rPr>
            </w:pPr>
            <w:r w:rsidRPr="00107C5D">
              <w:rPr>
                <w:rFonts w:ascii="Times New Roman" w:hAnsi="Times New Roman"/>
                <w:b/>
                <w:sz w:val="20"/>
                <w:szCs w:val="20"/>
                <w:lang w:val="en-GB"/>
              </w:rPr>
              <w:t>Category</w:t>
            </w:r>
          </w:p>
        </w:tc>
        <w:tc>
          <w:tcPr>
            <w:tcW w:w="5103" w:type="dxa"/>
          </w:tcPr>
          <w:p w:rsidR="003B6F81" w:rsidRPr="00107C5D" w:rsidRDefault="003B6F81" w:rsidP="00B4165A">
            <w:pPr>
              <w:spacing w:after="0" w:line="240" w:lineRule="auto"/>
              <w:ind w:right="-1"/>
              <w:jc w:val="both"/>
              <w:rPr>
                <w:rFonts w:ascii="Times New Roman" w:hAnsi="Times New Roman"/>
                <w:b/>
                <w:sz w:val="20"/>
                <w:szCs w:val="20"/>
                <w:lang w:val="en-GB"/>
              </w:rPr>
            </w:pPr>
            <w:r w:rsidRPr="00107C5D">
              <w:rPr>
                <w:rFonts w:ascii="Times New Roman" w:hAnsi="Times New Roman"/>
                <w:b/>
                <w:sz w:val="20"/>
                <w:szCs w:val="20"/>
                <w:lang w:val="en-GB"/>
              </w:rPr>
              <w:t>Characteristics</w:t>
            </w:r>
          </w:p>
        </w:tc>
        <w:tc>
          <w:tcPr>
            <w:tcW w:w="1843" w:type="dxa"/>
          </w:tcPr>
          <w:p w:rsidR="003B6F81" w:rsidRPr="00107C5D" w:rsidRDefault="003B6F81" w:rsidP="00B4165A">
            <w:pPr>
              <w:spacing w:after="0" w:line="240" w:lineRule="auto"/>
              <w:ind w:right="-1"/>
              <w:jc w:val="both"/>
              <w:rPr>
                <w:rFonts w:ascii="Times New Roman" w:hAnsi="Times New Roman"/>
                <w:b/>
                <w:sz w:val="20"/>
                <w:szCs w:val="20"/>
                <w:lang w:val="en-GB"/>
              </w:rPr>
            </w:pPr>
            <w:r w:rsidRPr="00107C5D">
              <w:rPr>
                <w:rFonts w:ascii="Times New Roman" w:hAnsi="Times New Roman"/>
                <w:b/>
                <w:sz w:val="20"/>
                <w:szCs w:val="20"/>
                <w:lang w:val="en-GB"/>
              </w:rPr>
              <w:t>Number, abs. (%)</w:t>
            </w:r>
          </w:p>
        </w:tc>
      </w:tr>
      <w:tr w:rsidR="003B6F81" w:rsidRPr="00107C5D" w:rsidTr="00B4165A">
        <w:tc>
          <w:tcPr>
            <w:tcW w:w="1809" w:type="dxa"/>
            <w:vMerge w:val="restart"/>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Publication dates</w:t>
            </w: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1985–1999</w:t>
            </w:r>
          </w:p>
        </w:tc>
        <w:tc>
          <w:tcPr>
            <w:tcW w:w="1843" w:type="dxa"/>
          </w:tcPr>
          <w:p w:rsidR="003B6F81" w:rsidRPr="00107C5D" w:rsidRDefault="003B6F81" w:rsidP="00B4165A">
            <w:pPr>
              <w:spacing w:after="0" w:line="240" w:lineRule="auto"/>
              <w:ind w:right="-1"/>
              <w:jc w:val="both"/>
              <w:rPr>
                <w:rFonts w:ascii="Times New Roman" w:hAnsi="Times New Roman"/>
                <w:color w:val="000000"/>
                <w:sz w:val="20"/>
                <w:szCs w:val="20"/>
                <w:lang w:val="en-GB"/>
              </w:rPr>
            </w:pPr>
            <w:r w:rsidRPr="00107C5D">
              <w:rPr>
                <w:rFonts w:ascii="Times New Roman" w:hAnsi="Times New Roman"/>
                <w:sz w:val="20"/>
                <w:szCs w:val="20"/>
                <w:lang w:val="en-GB"/>
              </w:rPr>
              <w:t>3 (1,6)</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2000</w:t>
            </w:r>
            <w:r w:rsidRPr="00107C5D">
              <w:rPr>
                <w:rFonts w:ascii="Times New Roman" w:hAnsi="Times New Roman"/>
                <w:sz w:val="20"/>
                <w:szCs w:val="20"/>
                <w:lang w:val="en-GB"/>
              </w:rPr>
              <w:t>–</w:t>
            </w:r>
            <w:r w:rsidRPr="00107C5D">
              <w:rPr>
                <w:rFonts w:ascii="Times New Roman" w:hAnsi="Times New Roman"/>
                <w:color w:val="000000"/>
                <w:sz w:val="20"/>
                <w:szCs w:val="20"/>
                <w:lang w:val="en-GB"/>
              </w:rPr>
              <w:t>2009</w:t>
            </w:r>
          </w:p>
        </w:tc>
        <w:tc>
          <w:tcPr>
            <w:tcW w:w="1843" w:type="dxa"/>
          </w:tcPr>
          <w:p w:rsidR="003B6F81" w:rsidRPr="00107C5D" w:rsidRDefault="003B6F81" w:rsidP="00B4165A">
            <w:pPr>
              <w:spacing w:after="0" w:line="240" w:lineRule="auto"/>
              <w:ind w:right="-1"/>
              <w:jc w:val="both"/>
              <w:rPr>
                <w:rFonts w:ascii="Times New Roman" w:hAnsi="Times New Roman"/>
                <w:color w:val="000000"/>
                <w:sz w:val="20"/>
                <w:szCs w:val="20"/>
                <w:lang w:val="en-GB"/>
              </w:rPr>
            </w:pPr>
            <w:r w:rsidRPr="00107C5D">
              <w:rPr>
                <w:rFonts w:ascii="Times New Roman" w:hAnsi="Times New Roman"/>
                <w:color w:val="000000"/>
                <w:sz w:val="20"/>
                <w:szCs w:val="20"/>
                <w:lang w:val="en-GB"/>
              </w:rPr>
              <w:t>27 (14,6)</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2010</w:t>
            </w:r>
            <w:r w:rsidRPr="00107C5D">
              <w:rPr>
                <w:rFonts w:ascii="Times New Roman" w:hAnsi="Times New Roman"/>
                <w:sz w:val="20"/>
                <w:szCs w:val="20"/>
                <w:lang w:val="en-GB"/>
              </w:rPr>
              <w:t>–</w:t>
            </w:r>
            <w:r w:rsidRPr="00107C5D">
              <w:rPr>
                <w:rFonts w:ascii="Times New Roman" w:hAnsi="Times New Roman"/>
                <w:color w:val="000000"/>
                <w:sz w:val="20"/>
                <w:szCs w:val="20"/>
                <w:lang w:val="en-GB"/>
              </w:rPr>
              <w:t>2014</w:t>
            </w:r>
          </w:p>
        </w:tc>
        <w:tc>
          <w:tcPr>
            <w:tcW w:w="1843" w:type="dxa"/>
          </w:tcPr>
          <w:p w:rsidR="003B6F81" w:rsidRPr="00107C5D" w:rsidRDefault="003B6F81" w:rsidP="00B4165A">
            <w:pPr>
              <w:spacing w:after="0" w:line="240" w:lineRule="auto"/>
              <w:ind w:right="-1"/>
              <w:jc w:val="both"/>
              <w:rPr>
                <w:rFonts w:ascii="Times New Roman" w:hAnsi="Times New Roman"/>
                <w:color w:val="000000"/>
                <w:sz w:val="20"/>
                <w:szCs w:val="20"/>
                <w:lang w:val="en-GB"/>
              </w:rPr>
            </w:pPr>
            <w:r w:rsidRPr="00107C5D">
              <w:rPr>
                <w:rFonts w:ascii="Times New Roman" w:hAnsi="Times New Roman"/>
                <w:sz w:val="20"/>
                <w:szCs w:val="20"/>
                <w:lang w:val="en-GB"/>
              </w:rPr>
              <w:t>56 (30,8)</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2015</w:t>
            </w:r>
            <w:r w:rsidRPr="00107C5D">
              <w:rPr>
                <w:rFonts w:ascii="Times New Roman" w:hAnsi="Times New Roman"/>
                <w:sz w:val="20"/>
                <w:szCs w:val="20"/>
                <w:lang w:val="en-GB"/>
              </w:rPr>
              <w:t>–</w:t>
            </w:r>
            <w:r w:rsidRPr="00107C5D">
              <w:rPr>
                <w:rFonts w:ascii="Times New Roman" w:hAnsi="Times New Roman"/>
                <w:color w:val="000000"/>
                <w:sz w:val="20"/>
                <w:szCs w:val="20"/>
                <w:lang w:val="en-GB"/>
              </w:rPr>
              <w:t>05.2020</w:t>
            </w:r>
          </w:p>
        </w:tc>
        <w:tc>
          <w:tcPr>
            <w:tcW w:w="1843" w:type="dxa"/>
          </w:tcPr>
          <w:p w:rsidR="003B6F81" w:rsidRPr="00107C5D" w:rsidRDefault="003B6F81" w:rsidP="00B4165A">
            <w:pPr>
              <w:spacing w:after="0" w:line="240" w:lineRule="auto"/>
              <w:ind w:right="-1"/>
              <w:jc w:val="both"/>
              <w:rPr>
                <w:rFonts w:ascii="Times New Roman" w:hAnsi="Times New Roman"/>
                <w:color w:val="000000"/>
                <w:sz w:val="20"/>
                <w:szCs w:val="20"/>
                <w:lang w:val="en-GB"/>
              </w:rPr>
            </w:pPr>
            <w:r w:rsidRPr="00107C5D">
              <w:rPr>
                <w:rFonts w:ascii="Times New Roman" w:hAnsi="Times New Roman"/>
                <w:sz w:val="20"/>
                <w:szCs w:val="20"/>
                <w:lang w:val="en-GB"/>
              </w:rPr>
              <w:t>99 (53,0)</w:t>
            </w:r>
          </w:p>
        </w:tc>
      </w:tr>
      <w:tr w:rsidR="003B6F81" w:rsidRPr="00107C5D" w:rsidTr="00B4165A">
        <w:tc>
          <w:tcPr>
            <w:tcW w:w="1809" w:type="dxa"/>
            <w:vMerge w:val="restart"/>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Countries</w:t>
            </w: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International collaboration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32 (17,3)</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USA</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67 (36,2)</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Great Britain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25</w:t>
            </w:r>
            <w:r w:rsidRPr="00107C5D">
              <w:rPr>
                <w:rFonts w:ascii="Times New Roman" w:hAnsi="Times New Roman"/>
                <w:sz w:val="20"/>
                <w:szCs w:val="20"/>
                <w:lang w:val="en-GB"/>
              </w:rPr>
              <w:t xml:space="preserve"> (13,5)</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Canada</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17</w:t>
            </w:r>
            <w:r w:rsidRPr="00107C5D">
              <w:rPr>
                <w:rFonts w:ascii="Times New Roman" w:hAnsi="Times New Roman"/>
                <w:sz w:val="20"/>
                <w:szCs w:val="20"/>
                <w:lang w:val="en-GB"/>
              </w:rPr>
              <w:t xml:space="preserve"> (9,2)</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Australia</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9</w:t>
            </w:r>
            <w:r w:rsidRPr="00107C5D">
              <w:rPr>
                <w:rFonts w:ascii="Times New Roman" w:hAnsi="Times New Roman"/>
                <w:sz w:val="20"/>
                <w:szCs w:val="20"/>
                <w:lang w:val="en-GB"/>
              </w:rPr>
              <w:t xml:space="preserve"> (4,9)</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Netherlands</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6</w:t>
            </w:r>
            <w:r w:rsidRPr="00107C5D">
              <w:rPr>
                <w:rFonts w:ascii="Times New Roman" w:hAnsi="Times New Roman"/>
                <w:sz w:val="20"/>
                <w:szCs w:val="20"/>
                <w:lang w:val="en-GB"/>
              </w:rPr>
              <w:t xml:space="preserve"> (3,2)</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Germany</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6</w:t>
            </w:r>
            <w:r w:rsidRPr="00107C5D">
              <w:rPr>
                <w:rFonts w:ascii="Times New Roman" w:hAnsi="Times New Roman"/>
                <w:sz w:val="20"/>
                <w:szCs w:val="20"/>
                <w:lang w:val="en-GB"/>
              </w:rPr>
              <w:t xml:space="preserve"> (3,2)</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Japan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6 (3,2)</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Spain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3</w:t>
            </w:r>
            <w:r w:rsidRPr="00107C5D">
              <w:rPr>
                <w:rFonts w:ascii="Times New Roman" w:hAnsi="Times New Roman"/>
                <w:sz w:val="20"/>
                <w:szCs w:val="20"/>
                <w:lang w:val="en-GB"/>
              </w:rPr>
              <w:t xml:space="preserve"> (1,6)</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Finland</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3</w:t>
            </w:r>
            <w:r w:rsidRPr="00107C5D">
              <w:rPr>
                <w:rFonts w:ascii="Times New Roman" w:hAnsi="Times New Roman"/>
                <w:sz w:val="20"/>
                <w:szCs w:val="20"/>
                <w:lang w:val="en-GB"/>
              </w:rPr>
              <w:t xml:space="preserve"> (1,6)</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Switzerland</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2</w:t>
            </w:r>
            <w:r w:rsidRPr="00107C5D">
              <w:rPr>
                <w:rFonts w:ascii="Times New Roman" w:hAnsi="Times New Roman"/>
                <w:sz w:val="20"/>
                <w:szCs w:val="20"/>
                <w:lang w:val="en-GB"/>
              </w:rPr>
              <w:t xml:space="preserve"> (1,1)</w:t>
            </w:r>
          </w:p>
        </w:tc>
      </w:tr>
      <w:tr w:rsidR="003B6F81" w:rsidRPr="00107C5D" w:rsidTr="00B4165A">
        <w:trPr>
          <w:trHeight w:val="57"/>
        </w:trPr>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Belgium, Nigeria, Portugal, Turkey, Philippines, France, South Africa, Israel, India</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One publication</w:t>
            </w:r>
          </w:p>
        </w:tc>
      </w:tr>
      <w:tr w:rsidR="003B6F81" w:rsidRPr="00107C5D" w:rsidTr="00B4165A">
        <w:tc>
          <w:tcPr>
            <w:tcW w:w="1809" w:type="dxa"/>
            <w:vMerge w:val="restart"/>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Journal’s name with ≥</w:t>
            </w:r>
            <w:r w:rsidR="0008096C" w:rsidRPr="0008096C">
              <w:rPr>
                <w:rFonts w:ascii="Times New Roman" w:hAnsi="Times New Roman"/>
                <w:sz w:val="20"/>
                <w:szCs w:val="20"/>
                <w:lang w:val="en-US"/>
              </w:rPr>
              <w:t> </w:t>
            </w:r>
            <w:r w:rsidRPr="00107C5D">
              <w:rPr>
                <w:rFonts w:ascii="Times New Roman" w:hAnsi="Times New Roman"/>
                <w:sz w:val="20"/>
                <w:szCs w:val="20"/>
                <w:lang w:val="en-GB"/>
              </w:rPr>
              <w:t>5 published articles</w:t>
            </w: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proofErr w:type="spellStart"/>
            <w:r w:rsidRPr="00107C5D">
              <w:rPr>
                <w:rFonts w:ascii="Times New Roman" w:hAnsi="Times New Roman"/>
                <w:sz w:val="20"/>
                <w:szCs w:val="20"/>
                <w:lang w:val="en-GB"/>
              </w:rPr>
              <w:t>Pediatric</w:t>
            </w:r>
            <w:proofErr w:type="spellEnd"/>
            <w:r w:rsidRPr="00107C5D">
              <w:rPr>
                <w:rFonts w:ascii="Times New Roman" w:hAnsi="Times New Roman"/>
                <w:sz w:val="20"/>
                <w:szCs w:val="20"/>
                <w:lang w:val="en-GB"/>
              </w:rPr>
              <w:t xml:space="preserve"> Nephrology</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17 (9,2)</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proofErr w:type="spellStart"/>
            <w:r w:rsidRPr="00107C5D">
              <w:rPr>
                <w:rFonts w:ascii="Times New Roman" w:hAnsi="Times New Roman"/>
                <w:color w:val="000000"/>
                <w:sz w:val="20"/>
                <w:szCs w:val="20"/>
                <w:lang w:val="en-GB"/>
              </w:rPr>
              <w:t>Pediatric</w:t>
            </w:r>
            <w:proofErr w:type="spellEnd"/>
            <w:r w:rsidRPr="00107C5D">
              <w:rPr>
                <w:rFonts w:ascii="Times New Roman" w:hAnsi="Times New Roman"/>
                <w:color w:val="000000"/>
                <w:sz w:val="20"/>
                <w:szCs w:val="20"/>
                <w:lang w:val="en-GB"/>
              </w:rPr>
              <w:t xml:space="preserve"> Transplantation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15 (8,1)</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Advances in Chronic Kidney Disease</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10 (5,4)</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Progress in Transplantation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7 (3,8)</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Nephrology Dialysis Transplantation</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9 (4,9)</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 xml:space="preserve">Journal of </w:t>
            </w:r>
            <w:proofErr w:type="spellStart"/>
            <w:r w:rsidRPr="00107C5D">
              <w:rPr>
                <w:rFonts w:ascii="Times New Roman" w:hAnsi="Times New Roman"/>
                <w:sz w:val="20"/>
                <w:szCs w:val="20"/>
                <w:lang w:val="en-GB"/>
              </w:rPr>
              <w:t>Pediatric</w:t>
            </w:r>
            <w:proofErr w:type="spellEnd"/>
            <w:r w:rsidRPr="00107C5D">
              <w:rPr>
                <w:rFonts w:ascii="Times New Roman" w:hAnsi="Times New Roman"/>
                <w:sz w:val="20"/>
                <w:szCs w:val="20"/>
                <w:lang w:val="en-GB"/>
              </w:rPr>
              <w:t xml:space="preserve"> Nursing</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9 (4,9)</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Clinical and Experimental Nephrology</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5 (2,7)</w:t>
            </w:r>
          </w:p>
        </w:tc>
      </w:tr>
      <w:tr w:rsidR="003B6F81" w:rsidRPr="00107C5D" w:rsidTr="00B4165A">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Kidney International</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5 (2,7)</w:t>
            </w:r>
          </w:p>
        </w:tc>
      </w:tr>
      <w:tr w:rsidR="003B6F81" w:rsidRPr="00107C5D" w:rsidTr="00B4165A">
        <w:trPr>
          <w:trHeight w:val="259"/>
        </w:trPr>
        <w:tc>
          <w:tcPr>
            <w:tcW w:w="1809" w:type="dxa"/>
            <w:vMerge/>
          </w:tcPr>
          <w:p w:rsidR="003B6F81" w:rsidRPr="00107C5D" w:rsidRDefault="003B6F81" w:rsidP="00B4165A">
            <w:pPr>
              <w:spacing w:after="0" w:line="240" w:lineRule="auto"/>
              <w:ind w:right="-1"/>
              <w:jc w:val="both"/>
              <w:rPr>
                <w:rFonts w:ascii="Times New Roman" w:hAnsi="Times New Roman"/>
                <w:sz w:val="20"/>
                <w:szCs w:val="20"/>
                <w:lang w:val="en-GB"/>
              </w:rPr>
            </w:pPr>
          </w:p>
        </w:tc>
        <w:tc>
          <w:tcPr>
            <w:tcW w:w="510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Nephrology Nursing Journal</w:t>
            </w:r>
          </w:p>
        </w:tc>
        <w:tc>
          <w:tcPr>
            <w:tcW w:w="1843"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color w:val="000000"/>
                <w:sz w:val="20"/>
                <w:szCs w:val="20"/>
                <w:lang w:val="en-GB"/>
              </w:rPr>
              <w:t>5 (2,7)</w:t>
            </w:r>
          </w:p>
        </w:tc>
      </w:tr>
    </w:tbl>
    <w:p w:rsidR="003B6F81" w:rsidRPr="00107C5D" w:rsidRDefault="003B6F81" w:rsidP="003B6F81">
      <w:pPr>
        <w:spacing w:after="0" w:line="240" w:lineRule="auto"/>
        <w:ind w:right="-1"/>
        <w:jc w:val="both"/>
        <w:rPr>
          <w:rFonts w:ascii="Times New Roman" w:hAnsi="Times New Roman"/>
          <w:sz w:val="24"/>
          <w:szCs w:val="24"/>
          <w:lang w:val="en-GB"/>
        </w:rPr>
      </w:pPr>
    </w:p>
    <w:p w:rsidR="003B6F81" w:rsidRPr="00107C5D" w:rsidRDefault="003B6F81" w:rsidP="003B6F81">
      <w:pPr>
        <w:spacing w:after="0" w:line="240" w:lineRule="auto"/>
        <w:ind w:right="-1"/>
        <w:jc w:val="both"/>
        <w:rPr>
          <w:rFonts w:ascii="Times New Roman" w:hAnsi="Times New Roman"/>
          <w:sz w:val="24"/>
          <w:szCs w:val="24"/>
          <w:lang w:val="en-GB"/>
        </w:rPr>
      </w:pPr>
      <w:r w:rsidRPr="00107C5D">
        <w:rPr>
          <w:rFonts w:ascii="Times New Roman" w:hAnsi="Times New Roman"/>
          <w:b/>
          <w:sz w:val="24"/>
          <w:szCs w:val="24"/>
          <w:lang w:val="en-GB"/>
        </w:rPr>
        <w:t>Fig. 2.</w:t>
      </w:r>
      <w:r w:rsidRPr="00107C5D">
        <w:rPr>
          <w:rFonts w:ascii="Times New Roman" w:hAnsi="Times New Roman"/>
          <w:sz w:val="24"/>
          <w:szCs w:val="24"/>
          <w:lang w:val="en-GB"/>
        </w:rPr>
        <w:t>Distribution of selected articles according to year of publication</w:t>
      </w:r>
    </w:p>
    <w:p w:rsidR="003B6F81" w:rsidRPr="00107C5D" w:rsidRDefault="00963E62" w:rsidP="003B6F81">
      <w:pPr>
        <w:spacing w:after="0" w:line="240" w:lineRule="auto"/>
        <w:ind w:right="-1"/>
        <w:jc w:val="both"/>
        <w:rPr>
          <w:rFonts w:ascii="Times New Roman" w:hAnsi="Times New Roman"/>
          <w:sz w:val="24"/>
          <w:szCs w:val="24"/>
          <w:lang w:val="en-GB"/>
        </w:rPr>
      </w:pPr>
      <w:r>
        <w:rPr>
          <w:rFonts w:ascii="Times New Roman" w:hAnsi="Times New Roman"/>
          <w:noProof/>
          <w:sz w:val="24"/>
          <w:szCs w:val="24"/>
          <w:lang w:eastAsia="ru-RU"/>
        </w:rPr>
        <w:lastRenderedPageBreak/>
        <w:drawing>
          <wp:inline distT="0" distB="0" distL="0" distR="0">
            <wp:extent cx="5940425" cy="3057940"/>
            <wp:effectExtent l="0" t="0" r="0" b="0"/>
            <wp:docPr id="3" name="Рисунок 3" descr="E:\ВСП и Онко_текущее\ВСП_переводы\ВСП 1_2021_переводы\Kulakova_vsp1-2021_2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ВСП и Онко_текущее\ВСП_переводы\ВСП 1_2021_переводы\Kulakova_vsp1-2021_2_eng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057940"/>
                    </a:xfrm>
                    <a:prstGeom prst="rect">
                      <a:avLst/>
                    </a:prstGeom>
                    <a:noFill/>
                    <a:ln>
                      <a:noFill/>
                    </a:ln>
                  </pic:spPr>
                </pic:pic>
              </a:graphicData>
            </a:graphic>
          </wp:inline>
        </w:drawing>
      </w:r>
    </w:p>
    <w:p w:rsidR="003B6F81" w:rsidRPr="00107C5D" w:rsidRDefault="003B6F81" w:rsidP="003B6F81">
      <w:pPr>
        <w:spacing w:after="0" w:line="240" w:lineRule="auto"/>
        <w:ind w:right="-1"/>
        <w:jc w:val="both"/>
        <w:rPr>
          <w:rFonts w:ascii="Times New Roman" w:hAnsi="Times New Roman"/>
          <w:sz w:val="24"/>
          <w:szCs w:val="24"/>
          <w:lang w:val="en-GB"/>
        </w:rPr>
      </w:pPr>
    </w:p>
    <w:p w:rsidR="003B6F81" w:rsidRPr="00107C5D" w:rsidRDefault="003B6F81" w:rsidP="003B6F81">
      <w:pPr>
        <w:spacing w:after="0" w:line="240" w:lineRule="auto"/>
        <w:ind w:right="-1"/>
        <w:jc w:val="both"/>
        <w:rPr>
          <w:rFonts w:ascii="Times New Roman" w:hAnsi="Times New Roman"/>
          <w:sz w:val="24"/>
          <w:szCs w:val="24"/>
          <w:lang w:val="en-GB"/>
        </w:rPr>
      </w:pPr>
      <w:r w:rsidRPr="00107C5D">
        <w:rPr>
          <w:rFonts w:ascii="Times New Roman" w:hAnsi="Times New Roman"/>
          <w:b/>
          <w:sz w:val="24"/>
          <w:szCs w:val="24"/>
          <w:lang w:val="en-GB"/>
        </w:rPr>
        <w:t>Table 2.</w:t>
      </w:r>
      <w:r w:rsidRPr="00107C5D">
        <w:rPr>
          <w:rFonts w:ascii="Times New Roman" w:hAnsi="Times New Roman"/>
          <w:sz w:val="24"/>
          <w:szCs w:val="24"/>
          <w:lang w:val="en-GB"/>
        </w:rPr>
        <w:t>The major publications types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520"/>
        <w:gridCol w:w="1560"/>
      </w:tblGrid>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b/>
                <w:sz w:val="20"/>
                <w:szCs w:val="20"/>
                <w:lang w:val="en-GB"/>
              </w:rPr>
            </w:pPr>
            <w:r w:rsidRPr="00107C5D">
              <w:rPr>
                <w:rFonts w:ascii="Times New Roman" w:hAnsi="Times New Roman"/>
                <w:b/>
                <w:sz w:val="20"/>
                <w:szCs w:val="20"/>
                <w:lang w:val="en-GB"/>
              </w:rPr>
              <w:t>№</w:t>
            </w:r>
          </w:p>
        </w:tc>
        <w:tc>
          <w:tcPr>
            <w:tcW w:w="6520" w:type="dxa"/>
          </w:tcPr>
          <w:p w:rsidR="003B6F81" w:rsidRPr="00107C5D" w:rsidRDefault="003B6F81" w:rsidP="00B4165A">
            <w:pPr>
              <w:spacing w:after="0" w:line="240" w:lineRule="auto"/>
              <w:ind w:right="-1"/>
              <w:jc w:val="both"/>
              <w:rPr>
                <w:rFonts w:ascii="Times New Roman" w:hAnsi="Times New Roman"/>
                <w:b/>
                <w:sz w:val="20"/>
                <w:szCs w:val="20"/>
                <w:lang w:val="en-GB"/>
              </w:rPr>
            </w:pPr>
            <w:r w:rsidRPr="00107C5D">
              <w:rPr>
                <w:rFonts w:ascii="Times New Roman" w:hAnsi="Times New Roman"/>
                <w:b/>
                <w:sz w:val="20"/>
                <w:szCs w:val="20"/>
                <w:lang w:val="en-GB"/>
              </w:rPr>
              <w:t>Publication type</w:t>
            </w:r>
          </w:p>
        </w:tc>
        <w:tc>
          <w:tcPr>
            <w:tcW w:w="1560" w:type="dxa"/>
          </w:tcPr>
          <w:p w:rsidR="003B6F81" w:rsidRPr="00107C5D" w:rsidRDefault="003B6F81" w:rsidP="00B4165A">
            <w:pPr>
              <w:spacing w:after="0" w:line="240" w:lineRule="auto"/>
              <w:ind w:right="-1"/>
              <w:jc w:val="both"/>
              <w:rPr>
                <w:rFonts w:ascii="Times New Roman" w:hAnsi="Times New Roman"/>
                <w:b/>
                <w:sz w:val="20"/>
                <w:szCs w:val="20"/>
                <w:lang w:val="en-GB"/>
              </w:rPr>
            </w:pPr>
            <w:r w:rsidRPr="00107C5D">
              <w:rPr>
                <w:rFonts w:ascii="Times New Roman" w:hAnsi="Times New Roman"/>
                <w:b/>
                <w:sz w:val="20"/>
                <w:szCs w:val="20"/>
                <w:lang w:val="en-GB"/>
              </w:rPr>
              <w:t>Number, abs. (%)</w:t>
            </w:r>
          </w:p>
        </w:tc>
      </w:tr>
      <w:tr w:rsidR="003B6F81" w:rsidRPr="00107C5D" w:rsidTr="00B4165A">
        <w:trPr>
          <w:trHeight w:val="309"/>
        </w:trPr>
        <w:tc>
          <w:tcPr>
            <w:tcW w:w="959" w:type="dxa"/>
            <w:vMerge w:val="restart"/>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1</w:t>
            </w:r>
          </w:p>
        </w:tc>
        <w:tc>
          <w:tcPr>
            <w:tcW w:w="6520"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Results of original scientific researches</w:t>
            </w:r>
          </w:p>
        </w:tc>
        <w:tc>
          <w:tcPr>
            <w:tcW w:w="1560" w:type="dxa"/>
            <w:vMerge w:val="restart"/>
            <w:vAlign w:val="center"/>
          </w:tcPr>
          <w:p w:rsidR="003B6F81" w:rsidRPr="00107C5D" w:rsidRDefault="003B6F81" w:rsidP="00B4165A">
            <w:pPr>
              <w:spacing w:after="0" w:line="240" w:lineRule="auto"/>
              <w:ind w:right="-1"/>
              <w:jc w:val="both"/>
              <w:rPr>
                <w:rFonts w:ascii="Times New Roman" w:hAnsi="Times New Roman"/>
                <w:sz w:val="20"/>
                <w:szCs w:val="20"/>
                <w:highlight w:val="yellow"/>
                <w:lang w:val="en-GB"/>
              </w:rPr>
            </w:pPr>
            <w:r w:rsidRPr="00107C5D">
              <w:rPr>
                <w:rFonts w:ascii="Times New Roman" w:hAnsi="Times New Roman"/>
                <w:sz w:val="20"/>
                <w:szCs w:val="20"/>
                <w:lang w:val="en-GB"/>
              </w:rPr>
              <w:t>96 (51,9)</w:t>
            </w:r>
          </w:p>
        </w:tc>
      </w:tr>
      <w:tr w:rsidR="003B6F81" w:rsidRPr="00963E62" w:rsidTr="00B4165A">
        <w:tc>
          <w:tcPr>
            <w:tcW w:w="959" w:type="dxa"/>
            <w:vMerge/>
          </w:tcPr>
          <w:p w:rsidR="003B6F81" w:rsidRPr="00107C5D" w:rsidRDefault="003B6F81" w:rsidP="00B4165A">
            <w:pPr>
              <w:pStyle w:val="a3"/>
              <w:numPr>
                <w:ilvl w:val="0"/>
                <w:numId w:val="7"/>
              </w:numPr>
              <w:spacing w:after="0" w:line="240" w:lineRule="auto"/>
              <w:ind w:left="0" w:right="-1" w:firstLine="0"/>
              <w:jc w:val="both"/>
              <w:rPr>
                <w:rFonts w:ascii="Times New Roman" w:hAnsi="Times New Roman"/>
                <w:sz w:val="20"/>
                <w:szCs w:val="20"/>
                <w:lang w:val="en-GB"/>
              </w:rPr>
            </w:pPr>
          </w:p>
        </w:tc>
        <w:tc>
          <w:tcPr>
            <w:tcW w:w="6520" w:type="dxa"/>
          </w:tcPr>
          <w:p w:rsidR="003B6F81" w:rsidRPr="00107C5D" w:rsidRDefault="003B6F81" w:rsidP="00B4165A">
            <w:pPr>
              <w:pStyle w:val="a3"/>
              <w:numPr>
                <w:ilvl w:val="0"/>
                <w:numId w:val="7"/>
              </w:numPr>
              <w:tabs>
                <w:tab w:val="left" w:pos="175"/>
              </w:tabs>
              <w:spacing w:after="0" w:line="240" w:lineRule="auto"/>
              <w:ind w:left="0" w:right="-1" w:firstLine="0"/>
              <w:jc w:val="both"/>
              <w:rPr>
                <w:rFonts w:ascii="Times New Roman" w:hAnsi="Times New Roman"/>
                <w:sz w:val="20"/>
                <w:szCs w:val="20"/>
                <w:lang w:val="en-GB"/>
              </w:rPr>
            </w:pPr>
            <w:r w:rsidRPr="00107C5D">
              <w:rPr>
                <w:rFonts w:ascii="Times New Roman" w:hAnsi="Times New Roman"/>
                <w:sz w:val="20"/>
                <w:szCs w:val="20"/>
                <w:lang w:val="en-GB"/>
              </w:rPr>
              <w:t>Retrospective observational study with various design on available medical records and/or patients registries (</w:t>
            </w:r>
            <w:r w:rsidRPr="00107C5D">
              <w:rPr>
                <w:rFonts w:ascii="Times New Roman" w:hAnsi="Times New Roman"/>
                <w:i/>
                <w:sz w:val="20"/>
                <w:szCs w:val="20"/>
                <w:lang w:val="en-GB"/>
              </w:rPr>
              <w:t>n</w:t>
            </w:r>
            <w:r w:rsidRPr="00107C5D">
              <w:rPr>
                <w:rFonts w:ascii="Times New Roman" w:hAnsi="Times New Roman"/>
                <w:sz w:val="20"/>
                <w:szCs w:val="20"/>
                <w:lang w:val="en-GB"/>
              </w:rPr>
              <w:t> = 34)</w:t>
            </w:r>
          </w:p>
        </w:tc>
        <w:tc>
          <w:tcPr>
            <w:tcW w:w="1560" w:type="dxa"/>
            <w:vMerge/>
            <w:vAlign w:val="center"/>
          </w:tcPr>
          <w:p w:rsidR="003B6F81" w:rsidRPr="00107C5D" w:rsidRDefault="003B6F81" w:rsidP="00B4165A">
            <w:pPr>
              <w:spacing w:after="0" w:line="240" w:lineRule="auto"/>
              <w:ind w:right="-1"/>
              <w:jc w:val="both"/>
              <w:rPr>
                <w:rFonts w:ascii="Times New Roman" w:hAnsi="Times New Roman"/>
                <w:sz w:val="20"/>
                <w:szCs w:val="20"/>
                <w:lang w:val="en-GB"/>
              </w:rPr>
            </w:pPr>
          </w:p>
        </w:tc>
      </w:tr>
      <w:tr w:rsidR="003B6F81" w:rsidRPr="00963E62" w:rsidTr="00B4165A">
        <w:tc>
          <w:tcPr>
            <w:tcW w:w="959" w:type="dxa"/>
            <w:vMerge/>
          </w:tcPr>
          <w:p w:rsidR="003B6F81" w:rsidRPr="00107C5D" w:rsidRDefault="003B6F81" w:rsidP="00B4165A">
            <w:pPr>
              <w:pStyle w:val="a3"/>
              <w:numPr>
                <w:ilvl w:val="0"/>
                <w:numId w:val="7"/>
              </w:numPr>
              <w:spacing w:after="0" w:line="240" w:lineRule="auto"/>
              <w:ind w:left="0" w:right="-1" w:firstLine="0"/>
              <w:jc w:val="both"/>
              <w:rPr>
                <w:rFonts w:ascii="Times New Roman" w:hAnsi="Times New Roman"/>
                <w:sz w:val="20"/>
                <w:szCs w:val="20"/>
                <w:lang w:val="en-GB"/>
              </w:rPr>
            </w:pPr>
          </w:p>
        </w:tc>
        <w:tc>
          <w:tcPr>
            <w:tcW w:w="6520" w:type="dxa"/>
          </w:tcPr>
          <w:p w:rsidR="003B6F81" w:rsidRPr="00107C5D" w:rsidRDefault="003B6F81" w:rsidP="00B4165A">
            <w:pPr>
              <w:pStyle w:val="a3"/>
              <w:numPr>
                <w:ilvl w:val="0"/>
                <w:numId w:val="7"/>
              </w:numPr>
              <w:tabs>
                <w:tab w:val="left" w:pos="175"/>
              </w:tabs>
              <w:spacing w:after="0" w:line="240" w:lineRule="auto"/>
              <w:ind w:left="0" w:right="-1" w:firstLine="0"/>
              <w:jc w:val="both"/>
              <w:rPr>
                <w:rFonts w:ascii="Times New Roman" w:hAnsi="Times New Roman"/>
                <w:sz w:val="20"/>
                <w:szCs w:val="20"/>
                <w:lang w:val="en-GB"/>
              </w:rPr>
            </w:pPr>
            <w:r w:rsidRPr="00107C5D">
              <w:rPr>
                <w:rFonts w:ascii="Times New Roman" w:hAnsi="Times New Roman"/>
                <w:sz w:val="20"/>
                <w:szCs w:val="20"/>
                <w:lang w:val="en-GB"/>
              </w:rPr>
              <w:t>Questionnaire surveys of adolescents, their parents and/or medical staff (</w:t>
            </w:r>
            <w:r w:rsidRPr="00107C5D">
              <w:rPr>
                <w:rFonts w:ascii="Times New Roman" w:hAnsi="Times New Roman"/>
                <w:i/>
                <w:sz w:val="20"/>
                <w:szCs w:val="20"/>
                <w:lang w:val="en-GB"/>
              </w:rPr>
              <w:t>n</w:t>
            </w:r>
            <w:r w:rsidRPr="00107C5D">
              <w:rPr>
                <w:rFonts w:ascii="Times New Roman" w:hAnsi="Times New Roman"/>
                <w:sz w:val="20"/>
                <w:szCs w:val="20"/>
                <w:lang w:val="en-GB"/>
              </w:rPr>
              <w:t> = 35)</w:t>
            </w:r>
          </w:p>
        </w:tc>
        <w:tc>
          <w:tcPr>
            <w:tcW w:w="1560" w:type="dxa"/>
            <w:vMerge/>
            <w:vAlign w:val="center"/>
          </w:tcPr>
          <w:p w:rsidR="003B6F81" w:rsidRPr="00107C5D" w:rsidRDefault="003B6F81" w:rsidP="00B4165A">
            <w:pPr>
              <w:spacing w:after="0" w:line="240" w:lineRule="auto"/>
              <w:ind w:right="-1"/>
              <w:jc w:val="both"/>
              <w:rPr>
                <w:rFonts w:ascii="Times New Roman" w:hAnsi="Times New Roman"/>
                <w:sz w:val="20"/>
                <w:szCs w:val="20"/>
                <w:lang w:val="en-GB"/>
              </w:rPr>
            </w:pPr>
          </w:p>
        </w:tc>
      </w:tr>
      <w:tr w:rsidR="003B6F81" w:rsidRPr="00963E62" w:rsidTr="00B4165A">
        <w:tc>
          <w:tcPr>
            <w:tcW w:w="959" w:type="dxa"/>
            <w:vMerge/>
          </w:tcPr>
          <w:p w:rsidR="003B6F81" w:rsidRPr="00107C5D" w:rsidRDefault="003B6F81" w:rsidP="00B4165A">
            <w:pPr>
              <w:pStyle w:val="a3"/>
              <w:numPr>
                <w:ilvl w:val="0"/>
                <w:numId w:val="7"/>
              </w:numPr>
              <w:spacing w:after="0" w:line="240" w:lineRule="auto"/>
              <w:ind w:left="0" w:right="-1" w:firstLine="0"/>
              <w:jc w:val="both"/>
              <w:rPr>
                <w:rFonts w:ascii="Times New Roman" w:hAnsi="Times New Roman"/>
                <w:sz w:val="20"/>
                <w:szCs w:val="20"/>
                <w:lang w:val="en-GB"/>
              </w:rPr>
            </w:pPr>
          </w:p>
        </w:tc>
        <w:tc>
          <w:tcPr>
            <w:tcW w:w="6520" w:type="dxa"/>
          </w:tcPr>
          <w:p w:rsidR="003B6F81" w:rsidRPr="00107C5D" w:rsidRDefault="003B6F81" w:rsidP="00B4165A">
            <w:pPr>
              <w:pStyle w:val="a3"/>
              <w:numPr>
                <w:ilvl w:val="0"/>
                <w:numId w:val="7"/>
              </w:numPr>
              <w:tabs>
                <w:tab w:val="left" w:pos="175"/>
              </w:tabs>
              <w:spacing w:after="0" w:line="240" w:lineRule="auto"/>
              <w:ind w:left="0" w:right="-1" w:firstLine="0"/>
              <w:jc w:val="both"/>
              <w:rPr>
                <w:rFonts w:ascii="Times New Roman" w:hAnsi="Times New Roman"/>
                <w:sz w:val="20"/>
                <w:szCs w:val="20"/>
                <w:lang w:val="en-GB"/>
              </w:rPr>
            </w:pPr>
            <w:r w:rsidRPr="00107C5D">
              <w:rPr>
                <w:rFonts w:ascii="Times New Roman" w:hAnsi="Times New Roman"/>
                <w:sz w:val="20"/>
                <w:szCs w:val="20"/>
                <w:lang w:val="en-GB"/>
              </w:rPr>
              <w:t>Qualitative and comprehensive studies (leading method – interviewing) (</w:t>
            </w:r>
            <w:r w:rsidRPr="00107C5D">
              <w:rPr>
                <w:rFonts w:ascii="Times New Roman" w:hAnsi="Times New Roman"/>
                <w:i/>
                <w:sz w:val="20"/>
                <w:szCs w:val="20"/>
                <w:lang w:val="en-GB"/>
              </w:rPr>
              <w:t>n</w:t>
            </w:r>
            <w:r w:rsidRPr="00107C5D">
              <w:rPr>
                <w:rFonts w:ascii="Times New Roman" w:hAnsi="Times New Roman"/>
                <w:sz w:val="20"/>
                <w:szCs w:val="20"/>
                <w:lang w:val="en-GB"/>
              </w:rPr>
              <w:t> = 27)</w:t>
            </w:r>
          </w:p>
        </w:tc>
        <w:tc>
          <w:tcPr>
            <w:tcW w:w="1560" w:type="dxa"/>
            <w:vMerge/>
            <w:vAlign w:val="center"/>
          </w:tcPr>
          <w:p w:rsidR="003B6F81" w:rsidRPr="00107C5D" w:rsidRDefault="003B6F81" w:rsidP="00B4165A">
            <w:pPr>
              <w:spacing w:after="0" w:line="240" w:lineRule="auto"/>
              <w:ind w:right="-1"/>
              <w:jc w:val="both"/>
              <w:rPr>
                <w:rFonts w:ascii="Times New Roman" w:hAnsi="Times New Roman"/>
                <w:sz w:val="20"/>
                <w:szCs w:val="20"/>
                <w:lang w:val="en-GB"/>
              </w:rPr>
            </w:pP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2</w:t>
            </w:r>
          </w:p>
        </w:tc>
        <w:tc>
          <w:tcPr>
            <w:tcW w:w="6520"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Descriptive reviews</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39 (21,1)</w:t>
            </w: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3</w:t>
            </w:r>
          </w:p>
        </w:tc>
        <w:tc>
          <w:tcPr>
            <w:tcW w:w="6520"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Experts’ opinions, editorial articles</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15 (8,1)</w:t>
            </w: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4</w:t>
            </w:r>
          </w:p>
        </w:tc>
        <w:tc>
          <w:tcPr>
            <w:tcW w:w="6520" w:type="dxa"/>
          </w:tcPr>
          <w:p w:rsidR="003B6F81" w:rsidRPr="00107C5D" w:rsidRDefault="003B6F81" w:rsidP="00B4165A">
            <w:pPr>
              <w:spacing w:after="0" w:line="240" w:lineRule="auto"/>
              <w:ind w:right="-1"/>
              <w:jc w:val="both"/>
              <w:rPr>
                <w:rFonts w:ascii="Times New Roman" w:hAnsi="Times New Roman"/>
                <w:sz w:val="20"/>
                <w:szCs w:val="20"/>
                <w:highlight w:val="yellow"/>
                <w:lang w:val="en-GB"/>
              </w:rPr>
            </w:pPr>
            <w:r w:rsidRPr="00107C5D">
              <w:rPr>
                <w:rFonts w:ascii="Times New Roman" w:hAnsi="Times New Roman"/>
                <w:sz w:val="20"/>
                <w:szCs w:val="20"/>
                <w:lang w:val="en-GB"/>
              </w:rPr>
              <w:t xml:space="preserve">Description of initiatives on transition process </w:t>
            </w:r>
            <w:r>
              <w:rPr>
                <w:rFonts w:ascii="Times New Roman" w:hAnsi="Times New Roman"/>
                <w:sz w:val="20"/>
                <w:szCs w:val="20"/>
                <w:lang w:val="en-GB"/>
              </w:rPr>
              <w:t>improvement</w:t>
            </w:r>
            <w:r w:rsidRPr="00107C5D">
              <w:rPr>
                <w:rFonts w:ascii="Times New Roman" w:hAnsi="Times New Roman"/>
                <w:sz w:val="20"/>
                <w:szCs w:val="20"/>
                <w:lang w:val="en-GB"/>
              </w:rPr>
              <w:t xml:space="preserve"> used in clinical practice</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12 (6,5)</w:t>
            </w: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5</w:t>
            </w:r>
          </w:p>
        </w:tc>
        <w:tc>
          <w:tcPr>
            <w:tcW w:w="6520"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Consensus papers and guidelines of professional health organizations</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9 (4,9)</w:t>
            </w: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6</w:t>
            </w:r>
          </w:p>
        </w:tc>
        <w:tc>
          <w:tcPr>
            <w:tcW w:w="6520"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Systematic review literature study</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7 (3,8)</w:t>
            </w: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7</w:t>
            </w:r>
          </w:p>
        </w:tc>
        <w:tc>
          <w:tcPr>
            <w:tcW w:w="6520" w:type="dxa"/>
          </w:tcPr>
          <w:p w:rsidR="003B6F81" w:rsidRPr="00107C5D" w:rsidRDefault="003B6F81" w:rsidP="00B4165A">
            <w:pPr>
              <w:spacing w:after="0" w:line="240" w:lineRule="auto"/>
              <w:ind w:right="-1"/>
              <w:jc w:val="both"/>
              <w:rPr>
                <w:rFonts w:ascii="Times New Roman" w:hAnsi="Times New Roman"/>
                <w:sz w:val="20"/>
                <w:szCs w:val="20"/>
                <w:highlight w:val="yellow"/>
                <w:lang w:val="en-GB"/>
              </w:rPr>
            </w:pPr>
            <w:r w:rsidRPr="00107C5D">
              <w:rPr>
                <w:rFonts w:ascii="Times New Roman" w:hAnsi="Times New Roman"/>
                <w:sz w:val="20"/>
                <w:szCs w:val="20"/>
                <w:lang w:val="en-GB"/>
              </w:rPr>
              <w:t>Protocols of randomized controlled studies and programs ready for implementation</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4 (2,1)</w:t>
            </w:r>
          </w:p>
        </w:tc>
      </w:tr>
      <w:tr w:rsidR="003B6F81" w:rsidRPr="00107C5D" w:rsidTr="00B4165A">
        <w:tc>
          <w:tcPr>
            <w:tcW w:w="959"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8</w:t>
            </w:r>
          </w:p>
        </w:tc>
        <w:tc>
          <w:tcPr>
            <w:tcW w:w="6520" w:type="dxa"/>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Clinical case report</w:t>
            </w:r>
          </w:p>
        </w:tc>
        <w:tc>
          <w:tcPr>
            <w:tcW w:w="1560" w:type="dxa"/>
            <w:vAlign w:val="center"/>
          </w:tcPr>
          <w:p w:rsidR="003B6F81" w:rsidRPr="00107C5D" w:rsidRDefault="003B6F81" w:rsidP="00B4165A">
            <w:pPr>
              <w:spacing w:after="0" w:line="240" w:lineRule="auto"/>
              <w:ind w:right="-1"/>
              <w:jc w:val="both"/>
              <w:rPr>
                <w:rFonts w:ascii="Times New Roman" w:hAnsi="Times New Roman"/>
                <w:sz w:val="20"/>
                <w:szCs w:val="20"/>
                <w:lang w:val="en-GB"/>
              </w:rPr>
            </w:pPr>
            <w:r w:rsidRPr="00107C5D">
              <w:rPr>
                <w:rFonts w:ascii="Times New Roman" w:hAnsi="Times New Roman"/>
                <w:sz w:val="20"/>
                <w:szCs w:val="20"/>
                <w:lang w:val="en-GB"/>
              </w:rPr>
              <w:t>3 (1,6)</w:t>
            </w:r>
          </w:p>
        </w:tc>
      </w:tr>
    </w:tbl>
    <w:p w:rsidR="003B6F81" w:rsidRPr="00107C5D" w:rsidRDefault="003B6F81" w:rsidP="003B6F81">
      <w:pPr>
        <w:spacing w:after="0" w:line="240" w:lineRule="auto"/>
        <w:ind w:right="-1"/>
        <w:jc w:val="both"/>
        <w:rPr>
          <w:rFonts w:ascii="Times New Roman" w:hAnsi="Times New Roman"/>
          <w:sz w:val="24"/>
          <w:szCs w:val="24"/>
          <w:highlight w:val="yellow"/>
          <w:lang w:val="en-GB"/>
        </w:rPr>
      </w:pPr>
    </w:p>
    <w:p w:rsidR="003B6F81" w:rsidRPr="00107C5D" w:rsidRDefault="003B6F81" w:rsidP="003B6F81">
      <w:pPr>
        <w:spacing w:after="0" w:line="240" w:lineRule="auto"/>
        <w:ind w:right="-1"/>
        <w:jc w:val="both"/>
        <w:rPr>
          <w:rFonts w:ascii="Times New Roman" w:hAnsi="Times New Roman"/>
          <w:sz w:val="24"/>
          <w:szCs w:val="24"/>
          <w:highlight w:val="yellow"/>
          <w:lang w:val="en-GB"/>
        </w:rPr>
        <w:sectPr w:rsidR="003B6F81" w:rsidRPr="00107C5D">
          <w:pgSz w:w="11906" w:h="16838"/>
          <w:pgMar w:top="1134" w:right="850" w:bottom="1134" w:left="1701" w:header="708" w:footer="708" w:gutter="0"/>
          <w:cols w:space="708"/>
          <w:docGrid w:linePitch="360"/>
        </w:sectPr>
      </w:pPr>
    </w:p>
    <w:p w:rsidR="003B6F81" w:rsidRPr="00107C5D" w:rsidRDefault="003B6F81" w:rsidP="003B6F81">
      <w:pPr>
        <w:autoSpaceDE w:val="0"/>
        <w:autoSpaceDN w:val="0"/>
        <w:adjustRightInd w:val="0"/>
        <w:spacing w:after="0" w:line="240" w:lineRule="auto"/>
        <w:ind w:right="-1"/>
        <w:jc w:val="both"/>
        <w:rPr>
          <w:rFonts w:ascii="Times New Roman" w:hAnsi="Times New Roman"/>
          <w:sz w:val="24"/>
          <w:szCs w:val="24"/>
          <w:lang w:val="en-GB"/>
        </w:rPr>
      </w:pPr>
      <w:proofErr w:type="gramStart"/>
      <w:r w:rsidRPr="00107C5D">
        <w:rPr>
          <w:rFonts w:ascii="Times New Roman" w:hAnsi="Times New Roman"/>
          <w:b/>
          <w:sz w:val="24"/>
          <w:szCs w:val="24"/>
          <w:lang w:val="en-GB"/>
        </w:rPr>
        <w:lastRenderedPageBreak/>
        <w:t>Table 3.</w:t>
      </w:r>
      <w:proofErr w:type="gramEnd"/>
      <w:r w:rsidRPr="00107C5D">
        <w:rPr>
          <w:rFonts w:ascii="Times New Roman" w:hAnsi="Times New Roman"/>
          <w:sz w:val="24"/>
          <w:szCs w:val="24"/>
          <w:lang w:val="en-GB"/>
        </w:rPr>
        <w:t xml:space="preserve"> The </w:t>
      </w:r>
      <w:r>
        <w:rPr>
          <w:rFonts w:ascii="Times New Roman" w:hAnsi="Times New Roman"/>
          <w:sz w:val="24"/>
          <w:szCs w:val="24"/>
          <w:lang w:val="en-GB"/>
        </w:rPr>
        <w:t>major</w:t>
      </w:r>
      <w:r w:rsidRPr="00107C5D">
        <w:rPr>
          <w:rFonts w:ascii="Times New Roman" w:hAnsi="Times New Roman"/>
          <w:sz w:val="24"/>
          <w:szCs w:val="24"/>
          <w:lang w:val="en-GB"/>
        </w:rPr>
        <w:t xml:space="preserve"> directions of the implemented </w:t>
      </w:r>
      <w:r w:rsidRPr="00EA484B">
        <w:rPr>
          <w:rFonts w:ascii="Times New Roman" w:hAnsi="Times New Roman"/>
          <w:sz w:val="24"/>
          <w:szCs w:val="24"/>
          <w:lang w:val="en-GB"/>
        </w:rPr>
        <w:t>initiatives on transition process improvement</w:t>
      </w:r>
    </w:p>
    <w:tbl>
      <w:tblPr>
        <w:tblW w:w="1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363"/>
        <w:gridCol w:w="1238"/>
        <w:gridCol w:w="5162"/>
        <w:gridCol w:w="1854"/>
        <w:gridCol w:w="1070"/>
      </w:tblGrid>
      <w:tr w:rsidR="003B6F81" w:rsidRPr="001E1567" w:rsidTr="00B4165A">
        <w:tc>
          <w:tcPr>
            <w:tcW w:w="3632" w:type="dxa"/>
          </w:tcPr>
          <w:p w:rsidR="003B6F81" w:rsidRPr="001E1567" w:rsidRDefault="003B6F81" w:rsidP="00B4165A">
            <w:pPr>
              <w:autoSpaceDE w:val="0"/>
              <w:autoSpaceDN w:val="0"/>
              <w:adjustRightInd w:val="0"/>
              <w:spacing w:after="0" w:line="240" w:lineRule="auto"/>
              <w:ind w:right="-1"/>
              <w:jc w:val="both"/>
              <w:rPr>
                <w:rFonts w:ascii="Times New Roman" w:hAnsi="Times New Roman"/>
                <w:b/>
                <w:sz w:val="20"/>
                <w:szCs w:val="20"/>
                <w:lang w:val="en-GB"/>
              </w:rPr>
            </w:pPr>
            <w:r w:rsidRPr="001E1567">
              <w:rPr>
                <w:rFonts w:ascii="Times New Roman" w:hAnsi="Times New Roman"/>
                <w:b/>
                <w:sz w:val="20"/>
                <w:szCs w:val="20"/>
                <w:lang w:val="en-GB"/>
              </w:rPr>
              <w:t>Initiatives</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b/>
                <w:sz w:val="20"/>
                <w:szCs w:val="20"/>
                <w:lang w:val="en-GB"/>
              </w:rPr>
            </w:pPr>
            <w:r w:rsidRPr="001E1567">
              <w:rPr>
                <w:rFonts w:ascii="Times New Roman" w:hAnsi="Times New Roman"/>
                <w:b/>
                <w:sz w:val="20"/>
                <w:szCs w:val="20"/>
                <w:lang w:val="en-GB"/>
              </w:rPr>
              <w:t>Country</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b/>
                <w:sz w:val="20"/>
                <w:szCs w:val="20"/>
                <w:lang w:val="en-GB"/>
              </w:rPr>
            </w:pPr>
            <w:r w:rsidRPr="001E1567">
              <w:rPr>
                <w:rFonts w:ascii="Times New Roman" w:hAnsi="Times New Roman"/>
                <w:b/>
                <w:sz w:val="20"/>
                <w:szCs w:val="20"/>
                <w:lang w:val="en-GB"/>
              </w:rPr>
              <w:t>Year</w:t>
            </w:r>
          </w:p>
        </w:tc>
        <w:tc>
          <w:tcPr>
            <w:tcW w:w="5162" w:type="dxa"/>
          </w:tcPr>
          <w:p w:rsidR="003B6F81" w:rsidRPr="001E1567" w:rsidRDefault="0008096C" w:rsidP="00B4165A">
            <w:pPr>
              <w:autoSpaceDE w:val="0"/>
              <w:autoSpaceDN w:val="0"/>
              <w:adjustRightInd w:val="0"/>
              <w:spacing w:after="0" w:line="240" w:lineRule="auto"/>
              <w:ind w:right="-1"/>
              <w:jc w:val="both"/>
              <w:rPr>
                <w:rFonts w:ascii="Times New Roman" w:hAnsi="Times New Roman"/>
                <w:b/>
                <w:sz w:val="20"/>
                <w:szCs w:val="20"/>
                <w:lang w:val="en-GB"/>
              </w:rPr>
            </w:pPr>
            <w:r>
              <w:rPr>
                <w:rFonts w:ascii="Times New Roman" w:hAnsi="Times New Roman"/>
                <w:b/>
                <w:sz w:val="20"/>
                <w:szCs w:val="20"/>
                <w:lang w:val="en-GB"/>
              </w:rPr>
              <w:t>Study design</w:t>
            </w:r>
            <w:bookmarkStart w:id="0" w:name="_GoBack"/>
            <w:bookmarkEnd w:id="0"/>
            <w:r w:rsidR="003B6F81" w:rsidRPr="001E1567">
              <w:rPr>
                <w:rFonts w:ascii="Times New Roman" w:hAnsi="Times New Roman"/>
                <w:b/>
                <w:sz w:val="20"/>
                <w:szCs w:val="20"/>
                <w:lang w:val="en-GB"/>
              </w:rPr>
              <w:t>*</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b/>
                <w:sz w:val="20"/>
                <w:szCs w:val="20"/>
                <w:lang w:val="en-GB"/>
              </w:rPr>
            </w:pPr>
            <w:r w:rsidRPr="001E1567">
              <w:rPr>
                <w:rFonts w:ascii="Times New Roman" w:hAnsi="Times New Roman"/>
                <w:b/>
                <w:sz w:val="20"/>
                <w:szCs w:val="20"/>
                <w:lang w:val="en-GB"/>
              </w:rPr>
              <w:t>Efficacy**</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b/>
                <w:sz w:val="20"/>
                <w:szCs w:val="20"/>
                <w:lang w:val="en-GB"/>
              </w:rPr>
            </w:pPr>
            <w:r w:rsidRPr="001E1567">
              <w:rPr>
                <w:rFonts w:ascii="Times New Roman" w:hAnsi="Times New Roman"/>
                <w:b/>
                <w:sz w:val="20"/>
                <w:szCs w:val="20"/>
                <w:lang w:val="en-GB"/>
              </w:rPr>
              <w:t>Reference</w:t>
            </w:r>
          </w:p>
        </w:tc>
      </w:tr>
      <w:tr w:rsidR="003B6F81" w:rsidRPr="001E1567" w:rsidTr="00B4165A">
        <w:tc>
          <w:tcPr>
            <w:tcW w:w="3632" w:type="dxa"/>
            <w:vMerge w:val="restart"/>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US"/>
              </w:rPr>
            </w:pPr>
            <w:r w:rsidRPr="001E1567">
              <w:rPr>
                <w:rFonts w:ascii="Times New Roman" w:hAnsi="Times New Roman"/>
                <w:sz w:val="20"/>
                <w:szCs w:val="20"/>
                <w:lang w:val="en-GB"/>
              </w:rPr>
              <w:t>Complex programs of adolescent support during transition to adult health service</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Finland</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[27]</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USA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[28]</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USA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[29]</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Germany</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[30]</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Great Britain</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2015</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[31]</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Switzerland</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2015</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[32]</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Netherlands</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2014</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Descriptive</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[33]</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USA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2012</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[34]</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Australia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2009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Descriptive</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[35]</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Canada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2006</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[36]</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Great Britain</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2006</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Descriptive</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[37]</w:t>
            </w:r>
          </w:p>
        </w:tc>
      </w:tr>
      <w:tr w:rsidR="003B6F81" w:rsidRPr="001E1567" w:rsidTr="00B4165A">
        <w:trPr>
          <w:trHeight w:val="54"/>
        </w:trPr>
        <w:tc>
          <w:tcPr>
            <w:tcW w:w="3632" w:type="dxa"/>
            <w:vMerge w:val="restart"/>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Transition clinics and/or clinics for young adults</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Canada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Comprehensive design (questionnaires, interview)</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[38]</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Australia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2015</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Comprehensive design (questionnaires, interview)</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[39]</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Canada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2015</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[15]</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Germany</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2013</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[40]</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Canada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2012</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[41]</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Great Britain</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2012</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[14]</w:t>
            </w:r>
          </w:p>
        </w:tc>
      </w:tr>
      <w:tr w:rsidR="003B6F81" w:rsidRPr="001E1567" w:rsidTr="00B4165A">
        <w:tc>
          <w:tcPr>
            <w:tcW w:w="363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Camp out of medical facility (2–7 days)</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Netherlands</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2013</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Comprehensive design (questionnaires, interview)</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[42]</w:t>
            </w:r>
          </w:p>
        </w:tc>
      </w:tr>
      <w:tr w:rsidR="003B6F81" w:rsidRPr="001E1567" w:rsidTr="00B4165A">
        <w:tc>
          <w:tcPr>
            <w:tcW w:w="363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Transition coordinator***</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USA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2015</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Retrospective observational analytical</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[26]</w:t>
            </w:r>
          </w:p>
        </w:tc>
      </w:tr>
      <w:tr w:rsidR="003B6F81" w:rsidRPr="001E1567" w:rsidTr="00B4165A">
        <w:tc>
          <w:tcPr>
            <w:tcW w:w="363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Questionnaires on transition readiness</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USA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2009</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[43]</w:t>
            </w:r>
          </w:p>
        </w:tc>
      </w:tr>
      <w:tr w:rsidR="003B6F81" w:rsidRPr="001E1567" w:rsidTr="00B4165A">
        <w:tc>
          <w:tcPr>
            <w:tcW w:w="363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Online education</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Canada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2015</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Comprehensive design (questionnaires, interview)</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[44]</w:t>
            </w:r>
          </w:p>
        </w:tc>
      </w:tr>
      <w:tr w:rsidR="003B6F81" w:rsidRPr="001E1567" w:rsidTr="00B4165A">
        <w:tc>
          <w:tcPr>
            <w:tcW w:w="3632" w:type="dxa"/>
            <w:vMerge w:val="restart"/>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Mentoring</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USA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2020</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Comprehensive design (questionnaires, interview)</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[45]</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South Africa</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2017</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[46]</w:t>
            </w:r>
          </w:p>
        </w:tc>
      </w:tr>
      <w:tr w:rsidR="003B6F81" w:rsidRPr="001E1567" w:rsidTr="00B4165A">
        <w:tc>
          <w:tcPr>
            <w:tcW w:w="3632" w:type="dxa"/>
            <w:vMerge/>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Great Britain</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2010</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Not performed</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[47]</w:t>
            </w:r>
          </w:p>
        </w:tc>
      </w:tr>
      <w:tr w:rsidR="003B6F81" w:rsidRPr="001E1567" w:rsidTr="00B4165A">
        <w:tc>
          <w:tcPr>
            <w:tcW w:w="363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Pr>
                <w:rFonts w:ascii="Times New Roman" w:hAnsi="Times New Roman"/>
                <w:sz w:val="20"/>
                <w:szCs w:val="20"/>
                <w:lang w:val="en-GB"/>
              </w:rPr>
              <w:t>P</w:t>
            </w:r>
            <w:r w:rsidRPr="001E1567">
              <w:rPr>
                <w:rFonts w:ascii="Times New Roman" w:hAnsi="Times New Roman"/>
                <w:sz w:val="20"/>
                <w:szCs w:val="20"/>
                <w:lang w:val="en-GB"/>
              </w:rPr>
              <w:t>sychological support, coaching</w:t>
            </w:r>
          </w:p>
        </w:tc>
        <w:tc>
          <w:tcPr>
            <w:tcW w:w="2363"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Netherlands</w:t>
            </w:r>
          </w:p>
        </w:tc>
        <w:tc>
          <w:tcPr>
            <w:tcW w:w="1238"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2014</w:t>
            </w:r>
          </w:p>
        </w:tc>
        <w:tc>
          <w:tcPr>
            <w:tcW w:w="5162"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Qualitative (interview)</w:t>
            </w:r>
          </w:p>
        </w:tc>
        <w:tc>
          <w:tcPr>
            <w:tcW w:w="1854"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Yes</w:t>
            </w:r>
          </w:p>
        </w:tc>
        <w:tc>
          <w:tcPr>
            <w:tcW w:w="1070" w:type="dxa"/>
          </w:tcPr>
          <w:p w:rsidR="003B6F81" w:rsidRPr="001E1567" w:rsidRDefault="003B6F81" w:rsidP="00B4165A">
            <w:pPr>
              <w:autoSpaceDE w:val="0"/>
              <w:autoSpaceDN w:val="0"/>
              <w:adjustRightInd w:val="0"/>
              <w:spacing w:after="0" w:line="240" w:lineRule="auto"/>
              <w:ind w:right="-1"/>
              <w:jc w:val="both"/>
              <w:rPr>
                <w:rFonts w:ascii="Times New Roman" w:hAnsi="Times New Roman"/>
                <w:sz w:val="20"/>
                <w:szCs w:val="20"/>
                <w:lang w:val="en-GB"/>
              </w:rPr>
            </w:pPr>
            <w:r w:rsidRPr="001E1567">
              <w:rPr>
                <w:rFonts w:ascii="Times New Roman" w:hAnsi="Times New Roman"/>
                <w:sz w:val="20"/>
                <w:szCs w:val="20"/>
                <w:lang w:val="en-GB"/>
              </w:rPr>
              <w:t>[48]</w:t>
            </w:r>
          </w:p>
        </w:tc>
      </w:tr>
    </w:tbl>
    <w:p w:rsidR="003B6F81" w:rsidRPr="00EB0D3F" w:rsidRDefault="003B6F81" w:rsidP="003B6F81">
      <w:pPr>
        <w:spacing w:after="0" w:line="240" w:lineRule="auto"/>
        <w:ind w:right="-1"/>
        <w:jc w:val="both"/>
        <w:rPr>
          <w:rFonts w:ascii="Times New Roman" w:hAnsi="Times New Roman"/>
          <w:sz w:val="20"/>
          <w:szCs w:val="24"/>
          <w:lang w:val="en-US"/>
        </w:rPr>
      </w:pPr>
      <w:r w:rsidRPr="00EB0D3F">
        <w:rPr>
          <w:rFonts w:ascii="Times New Roman" w:hAnsi="Times New Roman"/>
          <w:i/>
          <w:sz w:val="20"/>
          <w:szCs w:val="24"/>
          <w:lang w:val="en-GB"/>
        </w:rPr>
        <w:t>Note.</w:t>
      </w:r>
      <w:r w:rsidRPr="00EB0D3F">
        <w:rPr>
          <w:rFonts w:ascii="Times New Roman" w:hAnsi="Times New Roman"/>
          <w:sz w:val="20"/>
          <w:szCs w:val="24"/>
          <w:lang w:val="en-GB"/>
        </w:rPr>
        <w:t xml:space="preserve">* Cohort studies (historical control included) were classified as observational analytical; </w:t>
      </w:r>
      <w:r w:rsidRPr="00EB0D3F">
        <w:rPr>
          <w:rFonts w:ascii="Times New Roman" w:hAnsi="Times New Roman"/>
          <w:sz w:val="20"/>
          <w:szCs w:val="24"/>
          <w:lang w:val="en-US"/>
        </w:rPr>
        <w:t>studies without comparison group with</w:t>
      </w:r>
      <w:r w:rsidRPr="00EB0D3F">
        <w:rPr>
          <w:rFonts w:ascii="Times New Roman" w:hAnsi="Times New Roman"/>
          <w:sz w:val="20"/>
          <w:szCs w:val="24"/>
          <w:lang w:val="en-GB"/>
        </w:rPr>
        <w:t xml:space="preserve"> </w:t>
      </w:r>
      <w:r w:rsidRPr="00EB0D3F">
        <w:rPr>
          <w:rFonts w:ascii="Times New Roman" w:hAnsi="Times New Roman"/>
          <w:sz w:val="20"/>
          <w:szCs w:val="24"/>
          <w:lang w:val="en-US"/>
        </w:rPr>
        <w:t>questionnaire survey as a major method –</w:t>
      </w:r>
      <w:r w:rsidRPr="00EB0D3F">
        <w:rPr>
          <w:rFonts w:ascii="Times New Roman" w:hAnsi="Times New Roman"/>
          <w:sz w:val="20"/>
          <w:szCs w:val="24"/>
          <w:lang w:val="en-GB"/>
        </w:rPr>
        <w:t xml:space="preserve"> </w:t>
      </w:r>
      <w:r w:rsidRPr="00EB0D3F">
        <w:rPr>
          <w:rFonts w:ascii="Times New Roman" w:hAnsi="Times New Roman"/>
          <w:sz w:val="20"/>
          <w:szCs w:val="24"/>
          <w:lang w:val="en-US"/>
        </w:rPr>
        <w:t>as</w:t>
      </w:r>
      <w:r w:rsidRPr="00EB0D3F">
        <w:rPr>
          <w:rFonts w:ascii="Times New Roman" w:hAnsi="Times New Roman"/>
          <w:sz w:val="20"/>
          <w:szCs w:val="24"/>
          <w:lang w:val="en-GB"/>
        </w:rPr>
        <w:t xml:space="preserve"> </w:t>
      </w:r>
      <w:r w:rsidRPr="00EB0D3F">
        <w:rPr>
          <w:rFonts w:ascii="Times New Roman" w:hAnsi="Times New Roman"/>
          <w:sz w:val="20"/>
          <w:szCs w:val="24"/>
          <w:lang w:val="en-US"/>
        </w:rPr>
        <w:t xml:space="preserve">descriptive </w:t>
      </w:r>
      <w:r w:rsidRPr="00EB0D3F">
        <w:rPr>
          <w:rFonts w:ascii="Times New Roman" w:hAnsi="Times New Roman"/>
          <w:sz w:val="20"/>
          <w:szCs w:val="24"/>
          <w:lang w:val="en-GB"/>
        </w:rPr>
        <w:t xml:space="preserve">[23, 24]. ** “Yes” </w:t>
      </w:r>
      <w:r w:rsidR="00EB0D3F">
        <w:rPr>
          <w:rFonts w:ascii="Times New Roman" w:hAnsi="Times New Roman"/>
          <w:sz w:val="20"/>
          <w:szCs w:val="24"/>
          <w:lang w:val="en-GB"/>
        </w:rPr>
        <w:t>—</w:t>
      </w:r>
      <w:r w:rsidRPr="00EB0D3F">
        <w:rPr>
          <w:rFonts w:ascii="Times New Roman" w:hAnsi="Times New Roman"/>
          <w:sz w:val="20"/>
          <w:szCs w:val="24"/>
          <w:lang w:val="en-GB"/>
        </w:rPr>
        <w:t xml:space="preserve"> </w:t>
      </w:r>
      <w:r w:rsidRPr="00EB0D3F">
        <w:rPr>
          <w:rFonts w:ascii="Times New Roman" w:hAnsi="Times New Roman"/>
          <w:sz w:val="20"/>
          <w:szCs w:val="24"/>
          <w:lang w:val="en-US"/>
        </w:rPr>
        <w:t>study</w:t>
      </w:r>
      <w:r w:rsidRPr="00EB0D3F">
        <w:rPr>
          <w:rFonts w:ascii="Times New Roman" w:hAnsi="Times New Roman"/>
          <w:sz w:val="20"/>
          <w:szCs w:val="24"/>
          <w:lang w:val="en-GB"/>
        </w:rPr>
        <w:t xml:space="preserve"> </w:t>
      </w:r>
      <w:r w:rsidRPr="00EB0D3F">
        <w:rPr>
          <w:rFonts w:ascii="Times New Roman" w:hAnsi="Times New Roman"/>
          <w:sz w:val="20"/>
          <w:szCs w:val="24"/>
          <w:lang w:val="en-US"/>
        </w:rPr>
        <w:t>results</w:t>
      </w:r>
      <w:r w:rsidRPr="00EB0D3F">
        <w:rPr>
          <w:rFonts w:ascii="Times New Roman" w:hAnsi="Times New Roman"/>
          <w:sz w:val="20"/>
          <w:szCs w:val="24"/>
          <w:lang w:val="en-GB"/>
        </w:rPr>
        <w:t xml:space="preserve"> have </w:t>
      </w:r>
      <w:r w:rsidRPr="00EB0D3F">
        <w:rPr>
          <w:rFonts w:ascii="Times New Roman" w:hAnsi="Times New Roman"/>
          <w:sz w:val="20"/>
          <w:szCs w:val="24"/>
          <w:lang w:val="en-US"/>
        </w:rPr>
        <w:t>demonstrated</w:t>
      </w:r>
      <w:r w:rsidRPr="00EB0D3F">
        <w:rPr>
          <w:rFonts w:ascii="Times New Roman" w:hAnsi="Times New Roman"/>
          <w:sz w:val="20"/>
          <w:szCs w:val="24"/>
          <w:lang w:val="en-GB"/>
        </w:rPr>
        <w:t xml:space="preserve"> </w:t>
      </w:r>
      <w:r w:rsidRPr="00EB0D3F">
        <w:rPr>
          <w:rFonts w:ascii="Times New Roman" w:hAnsi="Times New Roman"/>
          <w:sz w:val="20"/>
          <w:szCs w:val="24"/>
          <w:lang w:val="en-US"/>
        </w:rPr>
        <w:t>the</w:t>
      </w:r>
      <w:r w:rsidRPr="00EB0D3F">
        <w:rPr>
          <w:rFonts w:ascii="Times New Roman" w:hAnsi="Times New Roman"/>
          <w:sz w:val="20"/>
          <w:szCs w:val="24"/>
          <w:lang w:val="en-GB"/>
        </w:rPr>
        <w:t xml:space="preserve"> </w:t>
      </w:r>
      <w:r w:rsidRPr="00EB0D3F">
        <w:rPr>
          <w:rFonts w:ascii="Times New Roman" w:hAnsi="Times New Roman"/>
          <w:sz w:val="20"/>
          <w:szCs w:val="24"/>
          <w:lang w:val="en-US"/>
        </w:rPr>
        <w:t>improvement</w:t>
      </w:r>
      <w:r w:rsidRPr="00EB0D3F">
        <w:rPr>
          <w:rFonts w:ascii="Times New Roman" w:hAnsi="Times New Roman"/>
          <w:sz w:val="20"/>
          <w:szCs w:val="24"/>
          <w:lang w:val="en-GB"/>
        </w:rPr>
        <w:t xml:space="preserve"> </w:t>
      </w:r>
      <w:r w:rsidRPr="00EB0D3F">
        <w:rPr>
          <w:rFonts w:ascii="Times New Roman" w:hAnsi="Times New Roman"/>
          <w:sz w:val="20"/>
          <w:szCs w:val="24"/>
          <w:lang w:val="en-US"/>
        </w:rPr>
        <w:t>in</w:t>
      </w:r>
      <w:r w:rsidRPr="00EB0D3F">
        <w:rPr>
          <w:rFonts w:ascii="Times New Roman" w:hAnsi="Times New Roman"/>
          <w:sz w:val="20"/>
          <w:szCs w:val="24"/>
          <w:lang w:val="en-GB"/>
        </w:rPr>
        <w:t xml:space="preserve"> </w:t>
      </w:r>
      <w:r w:rsidRPr="00EB0D3F">
        <w:rPr>
          <w:rFonts w:ascii="Times New Roman" w:hAnsi="Times New Roman"/>
          <w:sz w:val="20"/>
          <w:szCs w:val="24"/>
          <w:lang w:val="en-US"/>
        </w:rPr>
        <w:t>transition results after initiative implementation</w:t>
      </w:r>
      <w:r w:rsidRPr="00EB0D3F">
        <w:rPr>
          <w:rFonts w:ascii="Times New Roman" w:hAnsi="Times New Roman"/>
          <w:sz w:val="20"/>
          <w:szCs w:val="24"/>
          <w:lang w:val="en-GB"/>
        </w:rPr>
        <w:t>; “</w:t>
      </w:r>
      <w:r w:rsidRPr="00EB0D3F">
        <w:rPr>
          <w:rFonts w:ascii="Times New Roman" w:hAnsi="Times New Roman"/>
          <w:sz w:val="20"/>
          <w:szCs w:val="24"/>
          <w:lang w:val="en-US"/>
        </w:rPr>
        <w:t>No</w:t>
      </w:r>
      <w:r w:rsidRPr="00EB0D3F">
        <w:rPr>
          <w:rFonts w:ascii="Times New Roman" w:hAnsi="Times New Roman"/>
          <w:sz w:val="20"/>
          <w:szCs w:val="24"/>
          <w:lang w:val="en-GB"/>
        </w:rPr>
        <w:t xml:space="preserve">” </w:t>
      </w:r>
      <w:r w:rsidR="00EB0D3F">
        <w:rPr>
          <w:rFonts w:ascii="Times New Roman" w:hAnsi="Times New Roman"/>
          <w:sz w:val="20"/>
          <w:szCs w:val="24"/>
          <w:lang w:val="en-GB"/>
        </w:rPr>
        <w:t>—</w:t>
      </w:r>
      <w:r w:rsidRPr="00EB0D3F">
        <w:rPr>
          <w:rFonts w:ascii="Times New Roman" w:hAnsi="Times New Roman"/>
          <w:sz w:val="20"/>
          <w:szCs w:val="24"/>
          <w:lang w:val="en-GB"/>
        </w:rPr>
        <w:t xml:space="preserve"> the efficacy </w:t>
      </w:r>
      <w:r w:rsidRPr="00EB0D3F">
        <w:rPr>
          <w:rFonts w:ascii="Times New Roman" w:hAnsi="Times New Roman"/>
          <w:sz w:val="20"/>
          <w:szCs w:val="24"/>
          <w:lang w:val="en-US"/>
        </w:rPr>
        <w:t>was not confirmed</w:t>
      </w:r>
      <w:r w:rsidRPr="00EB0D3F">
        <w:rPr>
          <w:rFonts w:ascii="Times New Roman" w:hAnsi="Times New Roman"/>
          <w:sz w:val="20"/>
          <w:szCs w:val="24"/>
          <w:lang w:val="en-GB"/>
        </w:rPr>
        <w:t>; “–</w:t>
      </w:r>
      <w:proofErr w:type="gramStart"/>
      <w:r w:rsidRPr="00EB0D3F">
        <w:rPr>
          <w:rFonts w:ascii="Times New Roman" w:hAnsi="Times New Roman"/>
          <w:sz w:val="20"/>
          <w:szCs w:val="24"/>
          <w:lang w:val="en-GB"/>
        </w:rPr>
        <w:t>“</w:t>
      </w:r>
      <w:r w:rsidR="00EB0D3F" w:rsidRPr="00EB0D3F">
        <w:rPr>
          <w:rFonts w:ascii="Times New Roman" w:hAnsi="Times New Roman"/>
          <w:sz w:val="20"/>
          <w:szCs w:val="24"/>
          <w:lang w:val="en-US"/>
        </w:rPr>
        <w:t> </w:t>
      </w:r>
      <w:r w:rsidR="00EB0D3F">
        <w:rPr>
          <w:rFonts w:ascii="Times New Roman" w:hAnsi="Times New Roman"/>
          <w:sz w:val="20"/>
          <w:szCs w:val="24"/>
          <w:lang w:val="en-GB"/>
        </w:rPr>
        <w:t>—</w:t>
      </w:r>
      <w:proofErr w:type="gramEnd"/>
      <w:r w:rsidRPr="00EB0D3F">
        <w:rPr>
          <w:rFonts w:ascii="Times New Roman" w:hAnsi="Times New Roman"/>
          <w:sz w:val="20"/>
          <w:szCs w:val="24"/>
          <w:lang w:val="en-GB"/>
        </w:rPr>
        <w:t xml:space="preserve"> the efficacy </w:t>
      </w:r>
      <w:r w:rsidRPr="00EB0D3F">
        <w:rPr>
          <w:rFonts w:ascii="Times New Roman" w:hAnsi="Times New Roman"/>
          <w:sz w:val="20"/>
          <w:szCs w:val="24"/>
          <w:lang w:val="en-US"/>
        </w:rPr>
        <w:t>was not studied</w:t>
      </w:r>
      <w:r w:rsidRPr="00EB0D3F">
        <w:rPr>
          <w:rFonts w:ascii="Times New Roman" w:hAnsi="Times New Roman"/>
          <w:sz w:val="20"/>
          <w:szCs w:val="24"/>
          <w:lang w:val="en-GB"/>
        </w:rPr>
        <w:t xml:space="preserve">.*** </w:t>
      </w:r>
      <w:r w:rsidRPr="00EB0D3F">
        <w:rPr>
          <w:rFonts w:ascii="Times New Roman" w:hAnsi="Times New Roman"/>
          <w:sz w:val="20"/>
          <w:lang w:val="en-GB"/>
        </w:rPr>
        <w:t>Transition</w:t>
      </w:r>
      <w:r w:rsidRPr="00EB0D3F">
        <w:rPr>
          <w:rFonts w:ascii="Times New Roman" w:hAnsi="Times New Roman"/>
          <w:sz w:val="20"/>
          <w:lang w:val="en-US"/>
        </w:rPr>
        <w:t xml:space="preserve"> </w:t>
      </w:r>
      <w:r w:rsidRPr="00EB0D3F">
        <w:rPr>
          <w:rFonts w:ascii="Times New Roman" w:hAnsi="Times New Roman"/>
          <w:sz w:val="20"/>
          <w:lang w:val="en-GB"/>
        </w:rPr>
        <w:t>coordinator</w:t>
      </w:r>
      <w:r w:rsidRPr="00EB0D3F">
        <w:rPr>
          <w:rFonts w:ascii="Times New Roman" w:hAnsi="Times New Roman"/>
          <w:sz w:val="20"/>
          <w:lang w:val="en-US"/>
        </w:rPr>
        <w:t xml:space="preserve"> is the</w:t>
      </w:r>
      <w:r w:rsidRPr="00EB0D3F">
        <w:rPr>
          <w:rFonts w:ascii="Times New Roman" w:hAnsi="Times New Roman"/>
          <w:sz w:val="20"/>
          <w:szCs w:val="24"/>
          <w:lang w:val="en-US"/>
        </w:rPr>
        <w:t xml:space="preserve"> employee providing preparation and coordination of transition process of adolescents to adult health service.</w:t>
      </w:r>
    </w:p>
    <w:p w:rsidR="003B6F81" w:rsidRPr="00121A0E" w:rsidRDefault="003B6F81" w:rsidP="003B6F81">
      <w:pPr>
        <w:spacing w:after="0" w:line="240" w:lineRule="auto"/>
        <w:ind w:right="-1"/>
        <w:jc w:val="both"/>
        <w:rPr>
          <w:rFonts w:ascii="Times New Roman" w:hAnsi="Times New Roman"/>
          <w:sz w:val="24"/>
          <w:szCs w:val="24"/>
          <w:lang w:val="en-US"/>
        </w:rPr>
        <w:sectPr w:rsidR="003B6F81" w:rsidRPr="00121A0E" w:rsidSect="009524A0">
          <w:pgSz w:w="16838" w:h="11906" w:orient="landscape"/>
          <w:pgMar w:top="850" w:right="1134" w:bottom="1701" w:left="1134" w:header="708" w:footer="708" w:gutter="0"/>
          <w:cols w:space="708"/>
          <w:docGrid w:linePitch="360"/>
        </w:sectPr>
      </w:pPr>
    </w:p>
    <w:p w:rsidR="003B6F81" w:rsidRPr="00107C5D" w:rsidRDefault="003B6F81" w:rsidP="003B6F81">
      <w:pPr>
        <w:spacing w:after="0" w:line="240" w:lineRule="auto"/>
        <w:ind w:right="-1"/>
        <w:jc w:val="both"/>
        <w:rPr>
          <w:rFonts w:ascii="Times New Roman" w:hAnsi="Times New Roman"/>
          <w:sz w:val="24"/>
          <w:szCs w:val="24"/>
          <w:lang w:val="en-GB"/>
        </w:rPr>
      </w:pPr>
      <w:proofErr w:type="gramStart"/>
      <w:r w:rsidRPr="00107C5D">
        <w:rPr>
          <w:rFonts w:ascii="Times New Roman" w:hAnsi="Times New Roman"/>
          <w:b/>
          <w:sz w:val="24"/>
          <w:szCs w:val="24"/>
          <w:lang w:val="en-GB"/>
        </w:rPr>
        <w:lastRenderedPageBreak/>
        <w:t>Fig. 3.</w:t>
      </w:r>
      <w:proofErr w:type="gramEnd"/>
      <w:r w:rsidRPr="00107C5D">
        <w:rPr>
          <w:rFonts w:ascii="Times New Roman" w:hAnsi="Times New Roman"/>
          <w:sz w:val="24"/>
          <w:szCs w:val="24"/>
          <w:lang w:val="en-GB"/>
        </w:rPr>
        <w:t xml:space="preserve"> Patient-oriented conceptual model of </w:t>
      </w:r>
      <w:proofErr w:type="gramStart"/>
      <w:r w:rsidRPr="00107C5D">
        <w:rPr>
          <w:rFonts w:ascii="Times New Roman" w:hAnsi="Times New Roman"/>
          <w:sz w:val="24"/>
          <w:szCs w:val="24"/>
          <w:lang w:val="en-GB"/>
        </w:rPr>
        <w:t>adolescents</w:t>
      </w:r>
      <w:proofErr w:type="gramEnd"/>
      <w:r w:rsidRPr="00107C5D">
        <w:rPr>
          <w:rFonts w:ascii="Times New Roman" w:hAnsi="Times New Roman"/>
          <w:sz w:val="24"/>
          <w:szCs w:val="24"/>
          <w:lang w:val="en-GB"/>
        </w:rPr>
        <w:t xml:space="preserve"> transition from </w:t>
      </w:r>
      <w:proofErr w:type="spellStart"/>
      <w:r w:rsidRPr="00107C5D">
        <w:rPr>
          <w:rFonts w:ascii="Times New Roman" w:hAnsi="Times New Roman"/>
          <w:sz w:val="24"/>
          <w:szCs w:val="24"/>
          <w:lang w:val="en-GB"/>
        </w:rPr>
        <w:t>pediatric</w:t>
      </w:r>
      <w:proofErr w:type="spellEnd"/>
      <w:r w:rsidRPr="00107C5D">
        <w:rPr>
          <w:rFonts w:ascii="Times New Roman" w:hAnsi="Times New Roman"/>
          <w:sz w:val="24"/>
          <w:szCs w:val="24"/>
          <w:lang w:val="en-GB"/>
        </w:rPr>
        <w:t xml:space="preserve"> to adult health </w:t>
      </w:r>
      <w:r w:rsidRPr="00D710B2">
        <w:rPr>
          <w:rFonts w:ascii="Times New Roman" w:hAnsi="Times New Roman"/>
          <w:sz w:val="24"/>
          <w:szCs w:val="24"/>
          <w:lang w:val="en-GB"/>
        </w:rPr>
        <w:t>service</w:t>
      </w:r>
    </w:p>
    <w:p w:rsidR="003B6F81" w:rsidRPr="00107C5D" w:rsidRDefault="00963E62" w:rsidP="003B6F81">
      <w:pPr>
        <w:spacing w:after="0" w:line="240" w:lineRule="auto"/>
        <w:ind w:right="-1"/>
        <w:jc w:val="both"/>
        <w:rPr>
          <w:rFonts w:ascii="Times New Roman" w:hAnsi="Times New Roman"/>
          <w:sz w:val="24"/>
          <w:szCs w:val="24"/>
          <w:lang w:val="en-GB"/>
        </w:rPr>
      </w:pPr>
      <w:r>
        <w:rPr>
          <w:rFonts w:ascii="Times New Roman" w:hAnsi="Times New Roman"/>
          <w:noProof/>
          <w:sz w:val="24"/>
          <w:szCs w:val="24"/>
          <w:lang w:eastAsia="ru-RU"/>
        </w:rPr>
        <w:drawing>
          <wp:inline distT="0" distB="0" distL="0" distR="0">
            <wp:extent cx="3092450" cy="996950"/>
            <wp:effectExtent l="0" t="0" r="0" b="0"/>
            <wp:docPr id="4" name="Рисунок 4" descr="E:\ВСП и Онко_текущее\ВСП_переводы\ВСП 1_2021_переводы\Kulakova_vsp1-2021_3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ВСП и Онко_текущее\ВСП_переводы\ВСП 1_2021_переводы\Kulakova_vsp1-2021_3_eng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2450" cy="996950"/>
                    </a:xfrm>
                    <a:prstGeom prst="rect">
                      <a:avLst/>
                    </a:prstGeom>
                    <a:noFill/>
                    <a:ln>
                      <a:noFill/>
                    </a:ln>
                  </pic:spPr>
                </pic:pic>
              </a:graphicData>
            </a:graphic>
          </wp:inline>
        </w:drawing>
      </w:r>
    </w:p>
    <w:p w:rsidR="003B6F81" w:rsidRDefault="003B6F81" w:rsidP="003B6F81">
      <w:pPr>
        <w:spacing w:after="0" w:line="240" w:lineRule="auto"/>
        <w:ind w:right="-1"/>
        <w:jc w:val="both"/>
        <w:rPr>
          <w:rFonts w:ascii="Times New Roman" w:hAnsi="Times New Roman"/>
          <w:sz w:val="24"/>
          <w:szCs w:val="24"/>
          <w:lang w:val="en-GB"/>
        </w:rPr>
      </w:pPr>
    </w:p>
    <w:p w:rsidR="00014CB5" w:rsidRPr="00107C5D" w:rsidRDefault="003B6F81" w:rsidP="00541A0B">
      <w:pPr>
        <w:keepNext/>
        <w:spacing w:after="0" w:line="240" w:lineRule="auto"/>
        <w:jc w:val="both"/>
        <w:rPr>
          <w:rFonts w:ascii="Times New Roman" w:hAnsi="Times New Roman"/>
          <w:b/>
          <w:sz w:val="24"/>
          <w:szCs w:val="24"/>
          <w:lang w:val="en-GB"/>
        </w:rPr>
      </w:pPr>
      <w:r>
        <w:rPr>
          <w:rFonts w:ascii="Times New Roman" w:eastAsia="Arial Unicode MS" w:hAnsi="Times New Roman"/>
          <w:b/>
          <w:bCs/>
          <w:sz w:val="24"/>
          <w:szCs w:val="24"/>
          <w:u w:color="4F81BD"/>
          <w:bdr w:val="nil"/>
          <w:lang w:val="en-GB" w:eastAsia="ru-RU"/>
        </w:rPr>
        <w:t>STUDY</w:t>
      </w:r>
      <w:r w:rsidR="00F65247" w:rsidRPr="00107C5D">
        <w:rPr>
          <w:rFonts w:ascii="Times New Roman" w:eastAsia="Arial Unicode MS" w:hAnsi="Times New Roman"/>
          <w:b/>
          <w:bCs/>
          <w:sz w:val="24"/>
          <w:szCs w:val="24"/>
          <w:u w:color="4F81BD"/>
          <w:bdr w:val="nil"/>
          <w:lang w:val="en-GB" w:eastAsia="ru-RU"/>
        </w:rPr>
        <w:t xml:space="preserve"> LIMITATIONS</w:t>
      </w:r>
    </w:p>
    <w:p w:rsidR="00114577" w:rsidRPr="00930460" w:rsidRDefault="001B35AB" w:rsidP="00114577">
      <w:pPr>
        <w:spacing w:after="0" w:line="240" w:lineRule="auto"/>
        <w:ind w:right="-1"/>
        <w:jc w:val="both"/>
        <w:rPr>
          <w:rFonts w:ascii="Times New Roman" w:hAnsi="Times New Roman"/>
          <w:sz w:val="24"/>
          <w:szCs w:val="24"/>
          <w:lang w:val="en-US"/>
        </w:rPr>
      </w:pPr>
      <w:r w:rsidRPr="00107C5D">
        <w:rPr>
          <w:rFonts w:ascii="Times New Roman" w:hAnsi="Times New Roman"/>
          <w:sz w:val="24"/>
          <w:szCs w:val="24"/>
          <w:lang w:val="en-GB"/>
        </w:rPr>
        <w:t>We did not register and publish the protocol.</w:t>
      </w:r>
      <w:r w:rsidR="007A1555" w:rsidRPr="00107C5D">
        <w:rPr>
          <w:rFonts w:ascii="Times New Roman" w:hAnsi="Times New Roman"/>
          <w:sz w:val="24"/>
          <w:szCs w:val="24"/>
          <w:lang w:val="en-GB"/>
        </w:rPr>
        <w:t xml:space="preserve"> The search was limited by PubMed, </w:t>
      </w:r>
      <w:proofErr w:type="spellStart"/>
      <w:r w:rsidR="007A1555" w:rsidRPr="00107C5D">
        <w:rPr>
          <w:rFonts w:ascii="Times New Roman" w:hAnsi="Times New Roman"/>
          <w:sz w:val="24"/>
          <w:szCs w:val="24"/>
          <w:lang w:val="en-GB"/>
        </w:rPr>
        <w:t>eLIBRARY</w:t>
      </w:r>
      <w:proofErr w:type="spellEnd"/>
      <w:r w:rsidR="007A1555" w:rsidRPr="00107C5D">
        <w:rPr>
          <w:rFonts w:ascii="Times New Roman" w:hAnsi="Times New Roman"/>
          <w:sz w:val="24"/>
          <w:szCs w:val="24"/>
          <w:lang w:val="en-GB"/>
        </w:rPr>
        <w:t>, Cochrane Library, Google</w:t>
      </w:r>
      <w:r w:rsidR="00F61082">
        <w:rPr>
          <w:rFonts w:ascii="Times New Roman" w:hAnsi="Times New Roman"/>
          <w:sz w:val="24"/>
          <w:szCs w:val="24"/>
          <w:lang w:val="en-GB"/>
        </w:rPr>
        <w:t xml:space="preserve"> </w:t>
      </w:r>
      <w:r w:rsidR="007A1555" w:rsidRPr="00107C5D">
        <w:rPr>
          <w:rFonts w:ascii="Times New Roman" w:hAnsi="Times New Roman"/>
          <w:sz w:val="24"/>
          <w:szCs w:val="24"/>
          <w:lang w:val="en-GB"/>
        </w:rPr>
        <w:t xml:space="preserve">Scholar and reference lists of selected articles. </w:t>
      </w:r>
      <w:r w:rsidR="00E714FA" w:rsidRPr="00107C5D">
        <w:rPr>
          <w:rFonts w:ascii="Times New Roman" w:hAnsi="Times New Roman"/>
          <w:sz w:val="24"/>
          <w:szCs w:val="24"/>
          <w:lang w:val="en-GB"/>
        </w:rPr>
        <w:t>Screening of article titles and abstracts was performed by one author</w:t>
      </w:r>
      <w:r w:rsidR="003A31F4" w:rsidRPr="00107C5D">
        <w:rPr>
          <w:rFonts w:ascii="Times New Roman" w:hAnsi="Times New Roman"/>
          <w:sz w:val="24"/>
          <w:szCs w:val="24"/>
          <w:lang w:val="en-GB"/>
        </w:rPr>
        <w:t xml:space="preserve"> without any critical evaluation of the quality of the selected studies and publications. </w:t>
      </w:r>
      <w:r w:rsidR="003408CA" w:rsidRPr="00107C5D">
        <w:rPr>
          <w:rFonts w:ascii="Times New Roman" w:hAnsi="Times New Roman"/>
          <w:sz w:val="24"/>
          <w:szCs w:val="24"/>
          <w:lang w:val="en-GB"/>
        </w:rPr>
        <w:t xml:space="preserve">These limitations may lead to </w:t>
      </w:r>
      <w:r w:rsidR="00970816" w:rsidRPr="00107C5D">
        <w:rPr>
          <w:rFonts w:ascii="Times New Roman" w:hAnsi="Times New Roman"/>
          <w:sz w:val="24"/>
          <w:szCs w:val="24"/>
          <w:lang w:val="en-GB"/>
        </w:rPr>
        <w:t>formation</w:t>
      </w:r>
      <w:r w:rsidR="003408CA" w:rsidRPr="00107C5D">
        <w:rPr>
          <w:rFonts w:ascii="Times New Roman" w:hAnsi="Times New Roman"/>
          <w:sz w:val="24"/>
          <w:szCs w:val="24"/>
          <w:lang w:val="en-GB"/>
        </w:rPr>
        <w:t xml:space="preserve"> of incomplete publication database that does not </w:t>
      </w:r>
      <w:r w:rsidR="00F96FEE" w:rsidRPr="00107C5D">
        <w:rPr>
          <w:rFonts w:ascii="Times New Roman" w:hAnsi="Times New Roman"/>
          <w:sz w:val="24"/>
          <w:szCs w:val="24"/>
          <w:lang w:val="en-GB"/>
        </w:rPr>
        <w:t xml:space="preserve">represent all research and publication activity on the topic. </w:t>
      </w:r>
      <w:r w:rsidR="00CA53C6" w:rsidRPr="00107C5D">
        <w:rPr>
          <w:rFonts w:ascii="Times New Roman" w:hAnsi="Times New Roman"/>
          <w:sz w:val="24"/>
          <w:szCs w:val="24"/>
          <w:lang w:val="en-GB"/>
        </w:rPr>
        <w:t xml:space="preserve">The absence of the methodological quality assessment of researches does not allow us to make reliable conclusion on the efficacy of the initiatives presented in publications to improve the process of </w:t>
      </w:r>
      <w:proofErr w:type="gramStart"/>
      <w:r w:rsidR="00CA53C6" w:rsidRPr="00107C5D">
        <w:rPr>
          <w:rFonts w:ascii="Times New Roman" w:hAnsi="Times New Roman"/>
          <w:sz w:val="24"/>
          <w:szCs w:val="24"/>
          <w:lang w:val="en-GB"/>
        </w:rPr>
        <w:t>adolescents</w:t>
      </w:r>
      <w:proofErr w:type="gramEnd"/>
      <w:r w:rsidR="00CA53C6" w:rsidRPr="00107C5D">
        <w:rPr>
          <w:rFonts w:ascii="Times New Roman" w:hAnsi="Times New Roman"/>
          <w:sz w:val="24"/>
          <w:szCs w:val="24"/>
          <w:lang w:val="en-GB"/>
        </w:rPr>
        <w:t xml:space="preserve"> transition to the adult health service. </w:t>
      </w:r>
      <w:r w:rsidR="00114577" w:rsidRPr="00107C5D">
        <w:rPr>
          <w:rFonts w:ascii="Times New Roman" w:hAnsi="Times New Roman"/>
          <w:sz w:val="24"/>
          <w:szCs w:val="24"/>
          <w:lang w:val="en-GB"/>
        </w:rPr>
        <w:t xml:space="preserve">However, it should be noted that review studies performed using the scoping review methodology are conducted to examine all available literature that meets the inclusion criteria using descriptive-analytical approach. Moreover, they do not require mandatory assessment of the studies quality and do not involve meta-analysis. Whereby, the summarized and structured information presented in the review study results allows </w:t>
      </w:r>
      <w:proofErr w:type="gramStart"/>
      <w:r w:rsidR="00114577" w:rsidRPr="00107C5D">
        <w:rPr>
          <w:rFonts w:ascii="Times New Roman" w:hAnsi="Times New Roman"/>
          <w:sz w:val="24"/>
          <w:szCs w:val="24"/>
          <w:lang w:val="en-GB"/>
        </w:rPr>
        <w:t>to identify</w:t>
      </w:r>
      <w:proofErr w:type="gramEnd"/>
      <w:r w:rsidR="00114577" w:rsidRPr="00107C5D">
        <w:rPr>
          <w:rFonts w:ascii="Times New Roman" w:hAnsi="Times New Roman"/>
          <w:sz w:val="24"/>
          <w:szCs w:val="24"/>
          <w:lang w:val="en-GB"/>
        </w:rPr>
        <w:t xml:space="preserve"> the gaps in the scientific knowledge system, to determine further research trends and to develop initiatives for improvi</w:t>
      </w:r>
      <w:r w:rsidR="00930460">
        <w:rPr>
          <w:rFonts w:ascii="Times New Roman" w:hAnsi="Times New Roman"/>
          <w:sz w:val="24"/>
          <w:szCs w:val="24"/>
          <w:lang w:val="en-GB"/>
        </w:rPr>
        <w:t>ng the quality of medical care.</w:t>
      </w:r>
    </w:p>
    <w:p w:rsidR="00B85D10" w:rsidRPr="00107C5D" w:rsidRDefault="00B85D10" w:rsidP="00A941EA">
      <w:pPr>
        <w:spacing w:after="0" w:line="240" w:lineRule="auto"/>
        <w:ind w:right="-1"/>
        <w:jc w:val="both"/>
        <w:rPr>
          <w:rFonts w:ascii="Times New Roman" w:hAnsi="Times New Roman"/>
          <w:sz w:val="24"/>
          <w:szCs w:val="24"/>
          <w:lang w:val="en-GB"/>
        </w:rPr>
      </w:pPr>
    </w:p>
    <w:p w:rsidR="00014CB5" w:rsidRPr="00107C5D" w:rsidRDefault="00014CB5" w:rsidP="00014CB5">
      <w:pPr>
        <w:spacing w:after="0" w:line="240" w:lineRule="auto"/>
        <w:ind w:right="-1"/>
        <w:jc w:val="both"/>
        <w:rPr>
          <w:rFonts w:ascii="Times New Roman" w:hAnsi="Times New Roman"/>
          <w:b/>
          <w:sz w:val="24"/>
          <w:szCs w:val="24"/>
          <w:lang w:val="en-GB"/>
        </w:rPr>
      </w:pPr>
      <w:r w:rsidRPr="00107C5D">
        <w:rPr>
          <w:rFonts w:ascii="Times New Roman" w:hAnsi="Times New Roman"/>
          <w:b/>
          <w:sz w:val="24"/>
          <w:szCs w:val="24"/>
          <w:lang w:val="en-GB"/>
        </w:rPr>
        <w:t>FINANCING SOURCE</w:t>
      </w:r>
    </w:p>
    <w:p w:rsidR="00014CB5" w:rsidRPr="00107C5D" w:rsidRDefault="00014CB5" w:rsidP="00014CB5">
      <w:pPr>
        <w:spacing w:after="0" w:line="240" w:lineRule="auto"/>
        <w:ind w:right="-1"/>
        <w:jc w:val="both"/>
        <w:rPr>
          <w:rFonts w:ascii="Times New Roman" w:hAnsi="Times New Roman"/>
          <w:sz w:val="24"/>
          <w:szCs w:val="24"/>
          <w:lang w:val="en-GB"/>
        </w:rPr>
      </w:pPr>
      <w:r w:rsidRPr="00107C5D">
        <w:rPr>
          <w:rFonts w:ascii="Times New Roman" w:hAnsi="Times New Roman"/>
          <w:sz w:val="24"/>
          <w:szCs w:val="24"/>
          <w:lang w:val="en-GB"/>
        </w:rPr>
        <w:t>Not specified.</w:t>
      </w:r>
    </w:p>
    <w:p w:rsidR="00F65247" w:rsidRPr="00107C5D" w:rsidRDefault="00F65247" w:rsidP="00014CB5">
      <w:pPr>
        <w:spacing w:after="0" w:line="240" w:lineRule="auto"/>
        <w:ind w:right="-1"/>
        <w:jc w:val="both"/>
        <w:rPr>
          <w:rFonts w:ascii="Times New Roman" w:hAnsi="Times New Roman"/>
          <w:sz w:val="24"/>
          <w:szCs w:val="24"/>
          <w:lang w:val="en-GB"/>
        </w:rPr>
      </w:pPr>
    </w:p>
    <w:p w:rsidR="00014CB5" w:rsidRPr="00107C5D" w:rsidRDefault="00014CB5" w:rsidP="00014CB5">
      <w:pPr>
        <w:spacing w:after="0" w:line="240" w:lineRule="auto"/>
        <w:ind w:right="-1"/>
        <w:jc w:val="both"/>
        <w:rPr>
          <w:rFonts w:ascii="Times New Roman" w:hAnsi="Times New Roman"/>
          <w:b/>
          <w:sz w:val="24"/>
          <w:szCs w:val="24"/>
          <w:lang w:val="en-GB"/>
        </w:rPr>
      </w:pPr>
      <w:r w:rsidRPr="00107C5D">
        <w:rPr>
          <w:rFonts w:ascii="Times New Roman" w:hAnsi="Times New Roman"/>
          <w:b/>
          <w:sz w:val="24"/>
          <w:szCs w:val="24"/>
          <w:lang w:val="en-GB"/>
        </w:rPr>
        <w:t>CONFLICT OF INTERESTS</w:t>
      </w:r>
    </w:p>
    <w:p w:rsidR="003B6F81" w:rsidRPr="003B6F81" w:rsidRDefault="00014CB5">
      <w:pPr>
        <w:spacing w:after="0" w:line="240" w:lineRule="auto"/>
        <w:ind w:right="-1"/>
        <w:jc w:val="both"/>
        <w:rPr>
          <w:rFonts w:ascii="Times New Roman" w:hAnsi="Times New Roman"/>
          <w:sz w:val="24"/>
          <w:szCs w:val="24"/>
          <w:lang w:val="en-GB"/>
        </w:rPr>
      </w:pPr>
      <w:r w:rsidRPr="00107C5D">
        <w:rPr>
          <w:rFonts w:ascii="Times New Roman" w:hAnsi="Times New Roman"/>
          <w:sz w:val="24"/>
          <w:szCs w:val="24"/>
          <w:lang w:val="en-GB"/>
        </w:rPr>
        <w:t>Not declared.</w:t>
      </w:r>
    </w:p>
    <w:sectPr w:rsidR="003B6F81" w:rsidRPr="003B6F81" w:rsidSect="00440995">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CFC778" w15:done="0"/>
  <w15:commentEx w15:paraId="2BB1E7CF" w15:done="0"/>
  <w15:commentEx w15:paraId="6BED8FDA" w15:paraIdParent="2BB1E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CFC778" w16cid:durableId="23BD046D"/>
  <w16cid:commentId w16cid:paraId="2BB1E7CF" w16cid:durableId="23BD0587"/>
  <w16cid:commentId w16cid:paraId="6BED8FDA" w16cid:durableId="23BD05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E9" w:rsidRDefault="003D04E9" w:rsidP="00405267">
      <w:pPr>
        <w:spacing w:after="0" w:line="240" w:lineRule="auto"/>
      </w:pPr>
      <w:r>
        <w:separator/>
      </w:r>
    </w:p>
  </w:endnote>
  <w:endnote w:type="continuationSeparator" w:id="0">
    <w:p w:rsidR="003D04E9" w:rsidRDefault="003D04E9" w:rsidP="0040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E9" w:rsidRDefault="003D04E9" w:rsidP="00405267">
      <w:pPr>
        <w:spacing w:after="0" w:line="240" w:lineRule="auto"/>
      </w:pPr>
      <w:r>
        <w:separator/>
      </w:r>
    </w:p>
  </w:footnote>
  <w:footnote w:type="continuationSeparator" w:id="0">
    <w:p w:rsidR="003D04E9" w:rsidRDefault="003D04E9" w:rsidP="00405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0834"/>
    <w:multiLevelType w:val="hybridMultilevel"/>
    <w:tmpl w:val="CF544F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AD3AB8"/>
    <w:multiLevelType w:val="hybridMultilevel"/>
    <w:tmpl w:val="F774C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A569B"/>
    <w:multiLevelType w:val="hybridMultilevel"/>
    <w:tmpl w:val="774C1F14"/>
    <w:lvl w:ilvl="0" w:tplc="986C0D4C">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4852F1"/>
    <w:multiLevelType w:val="hybridMultilevel"/>
    <w:tmpl w:val="3F3E7C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8974C2"/>
    <w:multiLevelType w:val="hybridMultilevel"/>
    <w:tmpl w:val="1610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A386A"/>
    <w:multiLevelType w:val="hybridMultilevel"/>
    <w:tmpl w:val="43860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7479D5"/>
    <w:multiLevelType w:val="hybridMultilevel"/>
    <w:tmpl w:val="59FED81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CE1C04"/>
    <w:multiLevelType w:val="hybridMultilevel"/>
    <w:tmpl w:val="E4B810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BA58AE"/>
    <w:multiLevelType w:val="hybridMultilevel"/>
    <w:tmpl w:val="82AEBF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F00DCE"/>
    <w:multiLevelType w:val="hybridMultilevel"/>
    <w:tmpl w:val="476C6C00"/>
    <w:lvl w:ilvl="0" w:tplc="0419000F">
      <w:start w:val="1"/>
      <w:numFmt w:val="decimal"/>
      <w:lvlText w:val="%1."/>
      <w:lvlJc w:val="left"/>
      <w:pPr>
        <w:ind w:left="405" w:hanging="360"/>
      </w:pPr>
      <w:rPr>
        <w:rFonts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0">
    <w:nsid w:val="3E1B4737"/>
    <w:multiLevelType w:val="hybridMultilevel"/>
    <w:tmpl w:val="44EA46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0A0F86"/>
    <w:multiLevelType w:val="hybridMultilevel"/>
    <w:tmpl w:val="7506F6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A4C0F65"/>
    <w:multiLevelType w:val="hybridMultilevel"/>
    <w:tmpl w:val="9DEA979E"/>
    <w:lvl w:ilvl="0" w:tplc="986C0D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BD44851"/>
    <w:multiLevelType w:val="hybridMultilevel"/>
    <w:tmpl w:val="189C5A4E"/>
    <w:lvl w:ilvl="0" w:tplc="04190001">
      <w:start w:val="1"/>
      <w:numFmt w:val="bullet"/>
      <w:lvlText w:val=""/>
      <w:lvlJc w:val="left"/>
      <w:pPr>
        <w:ind w:left="405" w:hanging="360"/>
      </w:pPr>
      <w:rPr>
        <w:rFonts w:ascii="Symbol" w:hAnsi="Symbol"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4">
    <w:nsid w:val="55EF7429"/>
    <w:multiLevelType w:val="multilevel"/>
    <w:tmpl w:val="56F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F25FB9"/>
    <w:multiLevelType w:val="hybridMultilevel"/>
    <w:tmpl w:val="52ACEDC6"/>
    <w:lvl w:ilvl="0" w:tplc="0419000F">
      <w:start w:val="1"/>
      <w:numFmt w:val="decimal"/>
      <w:lvlText w:val="%1."/>
      <w:lvlJc w:val="left"/>
      <w:pPr>
        <w:ind w:left="1714" w:hanging="100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245197"/>
    <w:multiLevelType w:val="hybridMultilevel"/>
    <w:tmpl w:val="A0DCC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0462BE"/>
    <w:multiLevelType w:val="hybridMultilevel"/>
    <w:tmpl w:val="C994AA2E"/>
    <w:lvl w:ilvl="0" w:tplc="986C0D4C">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6661E71"/>
    <w:multiLevelType w:val="hybridMultilevel"/>
    <w:tmpl w:val="0EF29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FA6FCD"/>
    <w:multiLevelType w:val="hybridMultilevel"/>
    <w:tmpl w:val="717E80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BE869B9"/>
    <w:multiLevelType w:val="hybridMultilevel"/>
    <w:tmpl w:val="620E18F6"/>
    <w:lvl w:ilvl="0" w:tplc="9B708264">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185718"/>
    <w:multiLevelType w:val="hybridMultilevel"/>
    <w:tmpl w:val="5D16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F179F0"/>
    <w:multiLevelType w:val="hybridMultilevel"/>
    <w:tmpl w:val="66368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2E35"/>
    <w:multiLevelType w:val="hybridMultilevel"/>
    <w:tmpl w:val="C484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E57653"/>
    <w:multiLevelType w:val="hybridMultilevel"/>
    <w:tmpl w:val="4AC6E4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175AD"/>
    <w:multiLevelType w:val="hybridMultilevel"/>
    <w:tmpl w:val="4AC6E4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81A"/>
    <w:multiLevelType w:val="hybridMultilevel"/>
    <w:tmpl w:val="E86C2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3"/>
  </w:num>
  <w:num w:numId="4">
    <w:abstractNumId w:val="9"/>
  </w:num>
  <w:num w:numId="5">
    <w:abstractNumId w:val="13"/>
  </w:num>
  <w:num w:numId="6">
    <w:abstractNumId w:val="4"/>
  </w:num>
  <w:num w:numId="7">
    <w:abstractNumId w:val="19"/>
  </w:num>
  <w:num w:numId="8">
    <w:abstractNumId w:val="10"/>
  </w:num>
  <w:num w:numId="9">
    <w:abstractNumId w:val="1"/>
  </w:num>
  <w:num w:numId="10">
    <w:abstractNumId w:val="25"/>
  </w:num>
  <w:num w:numId="11">
    <w:abstractNumId w:val="0"/>
  </w:num>
  <w:num w:numId="12">
    <w:abstractNumId w:val="12"/>
  </w:num>
  <w:num w:numId="13">
    <w:abstractNumId w:val="17"/>
  </w:num>
  <w:num w:numId="14">
    <w:abstractNumId w:val="2"/>
  </w:num>
  <w:num w:numId="15">
    <w:abstractNumId w:val="15"/>
  </w:num>
  <w:num w:numId="16">
    <w:abstractNumId w:val="6"/>
  </w:num>
  <w:num w:numId="17">
    <w:abstractNumId w:val="21"/>
  </w:num>
  <w:num w:numId="18">
    <w:abstractNumId w:val="11"/>
  </w:num>
  <w:num w:numId="19">
    <w:abstractNumId w:val="22"/>
  </w:num>
  <w:num w:numId="20">
    <w:abstractNumId w:val="3"/>
  </w:num>
  <w:num w:numId="21">
    <w:abstractNumId w:val="16"/>
  </w:num>
  <w:num w:numId="22">
    <w:abstractNumId w:val="26"/>
  </w:num>
  <w:num w:numId="23">
    <w:abstractNumId w:val="14"/>
  </w:num>
  <w:num w:numId="24">
    <w:abstractNumId w:val="5"/>
  </w:num>
  <w:num w:numId="25">
    <w:abstractNumId w:val="24"/>
  </w:num>
  <w:num w:numId="26">
    <w:abstractNumId w:val="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5512"/>
    <w:rsid w:val="0000077E"/>
    <w:rsid w:val="00000B31"/>
    <w:rsid w:val="00000B32"/>
    <w:rsid w:val="0000137C"/>
    <w:rsid w:val="0000222A"/>
    <w:rsid w:val="00002968"/>
    <w:rsid w:val="000029E6"/>
    <w:rsid w:val="0000343E"/>
    <w:rsid w:val="00003630"/>
    <w:rsid w:val="00005EB9"/>
    <w:rsid w:val="000066EC"/>
    <w:rsid w:val="00006ACF"/>
    <w:rsid w:val="0000745F"/>
    <w:rsid w:val="000078BF"/>
    <w:rsid w:val="00007DEF"/>
    <w:rsid w:val="00011161"/>
    <w:rsid w:val="0001159A"/>
    <w:rsid w:val="00012265"/>
    <w:rsid w:val="00012390"/>
    <w:rsid w:val="00013290"/>
    <w:rsid w:val="0001412A"/>
    <w:rsid w:val="00014CB5"/>
    <w:rsid w:val="000157A8"/>
    <w:rsid w:val="00015D22"/>
    <w:rsid w:val="00015D96"/>
    <w:rsid w:val="0001731F"/>
    <w:rsid w:val="0001782F"/>
    <w:rsid w:val="00017882"/>
    <w:rsid w:val="000200AD"/>
    <w:rsid w:val="000210D6"/>
    <w:rsid w:val="00021F55"/>
    <w:rsid w:val="00022A0A"/>
    <w:rsid w:val="00022CF4"/>
    <w:rsid w:val="00023B40"/>
    <w:rsid w:val="00024538"/>
    <w:rsid w:val="00024CEF"/>
    <w:rsid w:val="00024E81"/>
    <w:rsid w:val="00025368"/>
    <w:rsid w:val="00025924"/>
    <w:rsid w:val="00025A18"/>
    <w:rsid w:val="00025F81"/>
    <w:rsid w:val="000320E9"/>
    <w:rsid w:val="000324CC"/>
    <w:rsid w:val="00032886"/>
    <w:rsid w:val="000330AF"/>
    <w:rsid w:val="0003434B"/>
    <w:rsid w:val="000347BA"/>
    <w:rsid w:val="00034994"/>
    <w:rsid w:val="00034E3A"/>
    <w:rsid w:val="00035A4C"/>
    <w:rsid w:val="00035E89"/>
    <w:rsid w:val="0003642E"/>
    <w:rsid w:val="0003764C"/>
    <w:rsid w:val="00037928"/>
    <w:rsid w:val="000407C5"/>
    <w:rsid w:val="00040BD3"/>
    <w:rsid w:val="0004265C"/>
    <w:rsid w:val="000427A8"/>
    <w:rsid w:val="00042E91"/>
    <w:rsid w:val="00043C91"/>
    <w:rsid w:val="00043F21"/>
    <w:rsid w:val="00044739"/>
    <w:rsid w:val="00044804"/>
    <w:rsid w:val="00044E0D"/>
    <w:rsid w:val="00045231"/>
    <w:rsid w:val="0004694E"/>
    <w:rsid w:val="000476DC"/>
    <w:rsid w:val="00047C64"/>
    <w:rsid w:val="000502E6"/>
    <w:rsid w:val="00051EA2"/>
    <w:rsid w:val="00052604"/>
    <w:rsid w:val="000527C4"/>
    <w:rsid w:val="00052B37"/>
    <w:rsid w:val="00052BEF"/>
    <w:rsid w:val="00052C3C"/>
    <w:rsid w:val="00052CF9"/>
    <w:rsid w:val="00052DC9"/>
    <w:rsid w:val="00053082"/>
    <w:rsid w:val="00054184"/>
    <w:rsid w:val="00054F5E"/>
    <w:rsid w:val="00055526"/>
    <w:rsid w:val="0005671A"/>
    <w:rsid w:val="00056B7A"/>
    <w:rsid w:val="00056EE0"/>
    <w:rsid w:val="0005712D"/>
    <w:rsid w:val="0006085B"/>
    <w:rsid w:val="00063849"/>
    <w:rsid w:val="000639E4"/>
    <w:rsid w:val="00064B19"/>
    <w:rsid w:val="000655B3"/>
    <w:rsid w:val="00066BCF"/>
    <w:rsid w:val="00066D58"/>
    <w:rsid w:val="00066DD5"/>
    <w:rsid w:val="000671F2"/>
    <w:rsid w:val="000678F1"/>
    <w:rsid w:val="00067FF3"/>
    <w:rsid w:val="00070A52"/>
    <w:rsid w:val="00071926"/>
    <w:rsid w:val="0007341E"/>
    <w:rsid w:val="0007383E"/>
    <w:rsid w:val="00073EB7"/>
    <w:rsid w:val="000749D0"/>
    <w:rsid w:val="00074DAD"/>
    <w:rsid w:val="00077362"/>
    <w:rsid w:val="000779F2"/>
    <w:rsid w:val="0008096C"/>
    <w:rsid w:val="00080CE6"/>
    <w:rsid w:val="00082E55"/>
    <w:rsid w:val="00083A01"/>
    <w:rsid w:val="0008561E"/>
    <w:rsid w:val="000857DA"/>
    <w:rsid w:val="000859A1"/>
    <w:rsid w:val="000862AF"/>
    <w:rsid w:val="00086CF2"/>
    <w:rsid w:val="0008731F"/>
    <w:rsid w:val="000878F2"/>
    <w:rsid w:val="000911E3"/>
    <w:rsid w:val="00091FD5"/>
    <w:rsid w:val="00092603"/>
    <w:rsid w:val="000926AE"/>
    <w:rsid w:val="00095333"/>
    <w:rsid w:val="00096031"/>
    <w:rsid w:val="000966BA"/>
    <w:rsid w:val="00097053"/>
    <w:rsid w:val="000976F6"/>
    <w:rsid w:val="00097ACB"/>
    <w:rsid w:val="000A0898"/>
    <w:rsid w:val="000A158B"/>
    <w:rsid w:val="000A1B92"/>
    <w:rsid w:val="000A2CB7"/>
    <w:rsid w:val="000A2EA0"/>
    <w:rsid w:val="000A3280"/>
    <w:rsid w:val="000A409E"/>
    <w:rsid w:val="000A549D"/>
    <w:rsid w:val="000A5A4F"/>
    <w:rsid w:val="000A5CDF"/>
    <w:rsid w:val="000A6DB6"/>
    <w:rsid w:val="000A723F"/>
    <w:rsid w:val="000A7371"/>
    <w:rsid w:val="000A7C7F"/>
    <w:rsid w:val="000A7DD4"/>
    <w:rsid w:val="000B0BE2"/>
    <w:rsid w:val="000B1AE3"/>
    <w:rsid w:val="000B25EF"/>
    <w:rsid w:val="000B2E86"/>
    <w:rsid w:val="000B2F8B"/>
    <w:rsid w:val="000B32C5"/>
    <w:rsid w:val="000B3E48"/>
    <w:rsid w:val="000B4072"/>
    <w:rsid w:val="000B4209"/>
    <w:rsid w:val="000B47EF"/>
    <w:rsid w:val="000B5484"/>
    <w:rsid w:val="000B5BE9"/>
    <w:rsid w:val="000B69FC"/>
    <w:rsid w:val="000B773A"/>
    <w:rsid w:val="000B79A6"/>
    <w:rsid w:val="000C050C"/>
    <w:rsid w:val="000C11A5"/>
    <w:rsid w:val="000C1588"/>
    <w:rsid w:val="000C1A66"/>
    <w:rsid w:val="000C3E4F"/>
    <w:rsid w:val="000C3F8D"/>
    <w:rsid w:val="000C4521"/>
    <w:rsid w:val="000C538F"/>
    <w:rsid w:val="000C5972"/>
    <w:rsid w:val="000C7E64"/>
    <w:rsid w:val="000C7F46"/>
    <w:rsid w:val="000D0B3E"/>
    <w:rsid w:val="000D12D6"/>
    <w:rsid w:val="000D1773"/>
    <w:rsid w:val="000D242E"/>
    <w:rsid w:val="000D2463"/>
    <w:rsid w:val="000D2CCE"/>
    <w:rsid w:val="000D32A4"/>
    <w:rsid w:val="000D3AA9"/>
    <w:rsid w:val="000D3C3E"/>
    <w:rsid w:val="000D4DE0"/>
    <w:rsid w:val="000D5093"/>
    <w:rsid w:val="000D5ACE"/>
    <w:rsid w:val="000D5B39"/>
    <w:rsid w:val="000D6203"/>
    <w:rsid w:val="000D6C2D"/>
    <w:rsid w:val="000D6CEF"/>
    <w:rsid w:val="000D7136"/>
    <w:rsid w:val="000E2147"/>
    <w:rsid w:val="000E3130"/>
    <w:rsid w:val="000E369E"/>
    <w:rsid w:val="000E3D3E"/>
    <w:rsid w:val="000E4111"/>
    <w:rsid w:val="000E45F4"/>
    <w:rsid w:val="000E4803"/>
    <w:rsid w:val="000E491D"/>
    <w:rsid w:val="000E54B5"/>
    <w:rsid w:val="000E575B"/>
    <w:rsid w:val="000E57C0"/>
    <w:rsid w:val="000E65BB"/>
    <w:rsid w:val="000E668D"/>
    <w:rsid w:val="000E69B8"/>
    <w:rsid w:val="000E6FA9"/>
    <w:rsid w:val="000E7011"/>
    <w:rsid w:val="000E70AC"/>
    <w:rsid w:val="000E73DE"/>
    <w:rsid w:val="000E7C09"/>
    <w:rsid w:val="000F0C6A"/>
    <w:rsid w:val="000F1D31"/>
    <w:rsid w:val="000F1DD9"/>
    <w:rsid w:val="000F1E19"/>
    <w:rsid w:val="000F28BA"/>
    <w:rsid w:val="000F2B0F"/>
    <w:rsid w:val="000F30C8"/>
    <w:rsid w:val="000F3515"/>
    <w:rsid w:val="000F38B5"/>
    <w:rsid w:val="000F3A23"/>
    <w:rsid w:val="000F5033"/>
    <w:rsid w:val="000F5D50"/>
    <w:rsid w:val="000F63CD"/>
    <w:rsid w:val="000F65C8"/>
    <w:rsid w:val="000F76A6"/>
    <w:rsid w:val="0010085D"/>
    <w:rsid w:val="0010095A"/>
    <w:rsid w:val="00100A4D"/>
    <w:rsid w:val="00101782"/>
    <w:rsid w:val="00101C91"/>
    <w:rsid w:val="00102710"/>
    <w:rsid w:val="00103424"/>
    <w:rsid w:val="001050D7"/>
    <w:rsid w:val="0010688D"/>
    <w:rsid w:val="0010784E"/>
    <w:rsid w:val="00107B04"/>
    <w:rsid w:val="00107C5D"/>
    <w:rsid w:val="00112759"/>
    <w:rsid w:val="00113AED"/>
    <w:rsid w:val="00114577"/>
    <w:rsid w:val="00115B59"/>
    <w:rsid w:val="00116F73"/>
    <w:rsid w:val="00120EC1"/>
    <w:rsid w:val="00121A0E"/>
    <w:rsid w:val="00121C3D"/>
    <w:rsid w:val="00121CF6"/>
    <w:rsid w:val="00122D13"/>
    <w:rsid w:val="00124516"/>
    <w:rsid w:val="00125A99"/>
    <w:rsid w:val="00125B98"/>
    <w:rsid w:val="00125FE2"/>
    <w:rsid w:val="00127530"/>
    <w:rsid w:val="00127886"/>
    <w:rsid w:val="00130580"/>
    <w:rsid w:val="00130640"/>
    <w:rsid w:val="001316B4"/>
    <w:rsid w:val="0013200A"/>
    <w:rsid w:val="00134E82"/>
    <w:rsid w:val="00137ECD"/>
    <w:rsid w:val="001408A0"/>
    <w:rsid w:val="00140943"/>
    <w:rsid w:val="00140A5F"/>
    <w:rsid w:val="00141278"/>
    <w:rsid w:val="00141578"/>
    <w:rsid w:val="0014353D"/>
    <w:rsid w:val="00143B91"/>
    <w:rsid w:val="00143BAE"/>
    <w:rsid w:val="001450EF"/>
    <w:rsid w:val="00145406"/>
    <w:rsid w:val="001457C1"/>
    <w:rsid w:val="00145DE1"/>
    <w:rsid w:val="001461B4"/>
    <w:rsid w:val="00146755"/>
    <w:rsid w:val="00146FD3"/>
    <w:rsid w:val="00150456"/>
    <w:rsid w:val="00150B6A"/>
    <w:rsid w:val="00152184"/>
    <w:rsid w:val="00152D15"/>
    <w:rsid w:val="0015367D"/>
    <w:rsid w:val="00153E91"/>
    <w:rsid w:val="001548E9"/>
    <w:rsid w:val="00156994"/>
    <w:rsid w:val="00156A20"/>
    <w:rsid w:val="00156A81"/>
    <w:rsid w:val="00156B3B"/>
    <w:rsid w:val="001573CB"/>
    <w:rsid w:val="001575E2"/>
    <w:rsid w:val="001629F8"/>
    <w:rsid w:val="00163834"/>
    <w:rsid w:val="00164FA3"/>
    <w:rsid w:val="0016500A"/>
    <w:rsid w:val="001650CF"/>
    <w:rsid w:val="00165CB9"/>
    <w:rsid w:val="00166B92"/>
    <w:rsid w:val="00167219"/>
    <w:rsid w:val="00167C91"/>
    <w:rsid w:val="00170EC8"/>
    <w:rsid w:val="001710C5"/>
    <w:rsid w:val="001715C6"/>
    <w:rsid w:val="00172C1F"/>
    <w:rsid w:val="00173A99"/>
    <w:rsid w:val="001755D3"/>
    <w:rsid w:val="001756E4"/>
    <w:rsid w:val="00177412"/>
    <w:rsid w:val="00177E08"/>
    <w:rsid w:val="001819D8"/>
    <w:rsid w:val="001824CD"/>
    <w:rsid w:val="00182AD2"/>
    <w:rsid w:val="001834F2"/>
    <w:rsid w:val="00183928"/>
    <w:rsid w:val="001859F0"/>
    <w:rsid w:val="00185DAD"/>
    <w:rsid w:val="00185F90"/>
    <w:rsid w:val="001865C4"/>
    <w:rsid w:val="0018730F"/>
    <w:rsid w:val="00187498"/>
    <w:rsid w:val="001876D5"/>
    <w:rsid w:val="00190A61"/>
    <w:rsid w:val="00190D1A"/>
    <w:rsid w:val="00190D7A"/>
    <w:rsid w:val="00190F06"/>
    <w:rsid w:val="001914FD"/>
    <w:rsid w:val="001916A6"/>
    <w:rsid w:val="00192439"/>
    <w:rsid w:val="0019311A"/>
    <w:rsid w:val="00194250"/>
    <w:rsid w:val="00194B8A"/>
    <w:rsid w:val="00195896"/>
    <w:rsid w:val="0019670D"/>
    <w:rsid w:val="0019725A"/>
    <w:rsid w:val="001A074A"/>
    <w:rsid w:val="001A1206"/>
    <w:rsid w:val="001A1BB5"/>
    <w:rsid w:val="001A3536"/>
    <w:rsid w:val="001A354C"/>
    <w:rsid w:val="001A3BFE"/>
    <w:rsid w:val="001A3C56"/>
    <w:rsid w:val="001A4E18"/>
    <w:rsid w:val="001A57A3"/>
    <w:rsid w:val="001A6624"/>
    <w:rsid w:val="001B0305"/>
    <w:rsid w:val="001B2F7B"/>
    <w:rsid w:val="001B3095"/>
    <w:rsid w:val="001B35AB"/>
    <w:rsid w:val="001B53EC"/>
    <w:rsid w:val="001B5690"/>
    <w:rsid w:val="001B5A91"/>
    <w:rsid w:val="001B68BA"/>
    <w:rsid w:val="001B6E46"/>
    <w:rsid w:val="001B731B"/>
    <w:rsid w:val="001B7E64"/>
    <w:rsid w:val="001C0A82"/>
    <w:rsid w:val="001C0AD7"/>
    <w:rsid w:val="001C0CEE"/>
    <w:rsid w:val="001C1707"/>
    <w:rsid w:val="001C390E"/>
    <w:rsid w:val="001C3E28"/>
    <w:rsid w:val="001C4AC1"/>
    <w:rsid w:val="001C4D16"/>
    <w:rsid w:val="001C5479"/>
    <w:rsid w:val="001C67C1"/>
    <w:rsid w:val="001D151B"/>
    <w:rsid w:val="001D1626"/>
    <w:rsid w:val="001D244B"/>
    <w:rsid w:val="001D2867"/>
    <w:rsid w:val="001D2F97"/>
    <w:rsid w:val="001D314B"/>
    <w:rsid w:val="001D3315"/>
    <w:rsid w:val="001D3760"/>
    <w:rsid w:val="001D5291"/>
    <w:rsid w:val="001D6126"/>
    <w:rsid w:val="001D6B99"/>
    <w:rsid w:val="001D7875"/>
    <w:rsid w:val="001D7E55"/>
    <w:rsid w:val="001E0F25"/>
    <w:rsid w:val="001E0FDE"/>
    <w:rsid w:val="001E1567"/>
    <w:rsid w:val="001E2DD7"/>
    <w:rsid w:val="001E352F"/>
    <w:rsid w:val="001E3A03"/>
    <w:rsid w:val="001E492C"/>
    <w:rsid w:val="001E5C69"/>
    <w:rsid w:val="001E5D60"/>
    <w:rsid w:val="001E5D6C"/>
    <w:rsid w:val="001E6678"/>
    <w:rsid w:val="001E6915"/>
    <w:rsid w:val="001E7534"/>
    <w:rsid w:val="001F2488"/>
    <w:rsid w:val="001F29CA"/>
    <w:rsid w:val="001F2E5B"/>
    <w:rsid w:val="001F3F41"/>
    <w:rsid w:val="001F4A4E"/>
    <w:rsid w:val="001F53F2"/>
    <w:rsid w:val="001F5F93"/>
    <w:rsid w:val="00200D7E"/>
    <w:rsid w:val="0020213A"/>
    <w:rsid w:val="0020229F"/>
    <w:rsid w:val="00202D05"/>
    <w:rsid w:val="00203BAF"/>
    <w:rsid w:val="0020567F"/>
    <w:rsid w:val="0020572C"/>
    <w:rsid w:val="002070C2"/>
    <w:rsid w:val="00207355"/>
    <w:rsid w:val="00207A95"/>
    <w:rsid w:val="00207BD7"/>
    <w:rsid w:val="002108AB"/>
    <w:rsid w:val="00210BD3"/>
    <w:rsid w:val="00214797"/>
    <w:rsid w:val="00217202"/>
    <w:rsid w:val="00217A30"/>
    <w:rsid w:val="002204FE"/>
    <w:rsid w:val="00220921"/>
    <w:rsid w:val="00221588"/>
    <w:rsid w:val="00221AF8"/>
    <w:rsid w:val="00222176"/>
    <w:rsid w:val="00222E63"/>
    <w:rsid w:val="00226FB1"/>
    <w:rsid w:val="00230CA8"/>
    <w:rsid w:val="00230E64"/>
    <w:rsid w:val="002318F2"/>
    <w:rsid w:val="002321FE"/>
    <w:rsid w:val="00232BEF"/>
    <w:rsid w:val="00233026"/>
    <w:rsid w:val="00233641"/>
    <w:rsid w:val="0023379A"/>
    <w:rsid w:val="002342DD"/>
    <w:rsid w:val="00234972"/>
    <w:rsid w:val="002360F2"/>
    <w:rsid w:val="002368C4"/>
    <w:rsid w:val="00236906"/>
    <w:rsid w:val="00237488"/>
    <w:rsid w:val="0023754E"/>
    <w:rsid w:val="00240277"/>
    <w:rsid w:val="00241019"/>
    <w:rsid w:val="002425AB"/>
    <w:rsid w:val="00243DAF"/>
    <w:rsid w:val="00243F9D"/>
    <w:rsid w:val="00245D77"/>
    <w:rsid w:val="00246B33"/>
    <w:rsid w:val="00247443"/>
    <w:rsid w:val="00247E3C"/>
    <w:rsid w:val="00250283"/>
    <w:rsid w:val="002503E3"/>
    <w:rsid w:val="002508A5"/>
    <w:rsid w:val="0025122B"/>
    <w:rsid w:val="00251C53"/>
    <w:rsid w:val="00251C96"/>
    <w:rsid w:val="00252A1D"/>
    <w:rsid w:val="00252B10"/>
    <w:rsid w:val="0025307F"/>
    <w:rsid w:val="00254B1B"/>
    <w:rsid w:val="00255411"/>
    <w:rsid w:val="0025545E"/>
    <w:rsid w:val="00255F8E"/>
    <w:rsid w:val="002569C8"/>
    <w:rsid w:val="00256B17"/>
    <w:rsid w:val="0025716C"/>
    <w:rsid w:val="002578C5"/>
    <w:rsid w:val="00260F46"/>
    <w:rsid w:val="00261BD4"/>
    <w:rsid w:val="00261E47"/>
    <w:rsid w:val="00261ED6"/>
    <w:rsid w:val="00261F01"/>
    <w:rsid w:val="0026226D"/>
    <w:rsid w:val="00262C19"/>
    <w:rsid w:val="0026316D"/>
    <w:rsid w:val="00264183"/>
    <w:rsid w:val="00267025"/>
    <w:rsid w:val="00267178"/>
    <w:rsid w:val="00267564"/>
    <w:rsid w:val="0026776E"/>
    <w:rsid w:val="00267DCC"/>
    <w:rsid w:val="002708C0"/>
    <w:rsid w:val="002716F5"/>
    <w:rsid w:val="00273214"/>
    <w:rsid w:val="00274670"/>
    <w:rsid w:val="00274BEC"/>
    <w:rsid w:val="00274DC9"/>
    <w:rsid w:val="00275583"/>
    <w:rsid w:val="00277282"/>
    <w:rsid w:val="002776F5"/>
    <w:rsid w:val="002778EF"/>
    <w:rsid w:val="00280EF5"/>
    <w:rsid w:val="00281127"/>
    <w:rsid w:val="00281271"/>
    <w:rsid w:val="00282072"/>
    <w:rsid w:val="002827BF"/>
    <w:rsid w:val="0028437D"/>
    <w:rsid w:val="002853CA"/>
    <w:rsid w:val="00286406"/>
    <w:rsid w:val="00286676"/>
    <w:rsid w:val="00287D81"/>
    <w:rsid w:val="00290AD0"/>
    <w:rsid w:val="00291254"/>
    <w:rsid w:val="002913AB"/>
    <w:rsid w:val="002914B5"/>
    <w:rsid w:val="00291BCE"/>
    <w:rsid w:val="00291CE1"/>
    <w:rsid w:val="0029283E"/>
    <w:rsid w:val="002929CB"/>
    <w:rsid w:val="00292FA6"/>
    <w:rsid w:val="00293008"/>
    <w:rsid w:val="002935ED"/>
    <w:rsid w:val="00294550"/>
    <w:rsid w:val="0029457A"/>
    <w:rsid w:val="002954A0"/>
    <w:rsid w:val="00295E94"/>
    <w:rsid w:val="0029612C"/>
    <w:rsid w:val="0029740B"/>
    <w:rsid w:val="0029745A"/>
    <w:rsid w:val="00297A9A"/>
    <w:rsid w:val="00297A9C"/>
    <w:rsid w:val="002A065D"/>
    <w:rsid w:val="002A0B1D"/>
    <w:rsid w:val="002A0F29"/>
    <w:rsid w:val="002A1413"/>
    <w:rsid w:val="002A14C6"/>
    <w:rsid w:val="002A16AE"/>
    <w:rsid w:val="002A236C"/>
    <w:rsid w:val="002A439B"/>
    <w:rsid w:val="002A5E06"/>
    <w:rsid w:val="002A6581"/>
    <w:rsid w:val="002B0929"/>
    <w:rsid w:val="002B0C14"/>
    <w:rsid w:val="002B105F"/>
    <w:rsid w:val="002B1F0F"/>
    <w:rsid w:val="002B28FB"/>
    <w:rsid w:val="002B3477"/>
    <w:rsid w:val="002B4110"/>
    <w:rsid w:val="002B4D60"/>
    <w:rsid w:val="002B5A60"/>
    <w:rsid w:val="002B5BEB"/>
    <w:rsid w:val="002B5D6B"/>
    <w:rsid w:val="002B6764"/>
    <w:rsid w:val="002B6A1C"/>
    <w:rsid w:val="002B7986"/>
    <w:rsid w:val="002C1009"/>
    <w:rsid w:val="002C10AE"/>
    <w:rsid w:val="002C1B0A"/>
    <w:rsid w:val="002C1B5F"/>
    <w:rsid w:val="002C1D2A"/>
    <w:rsid w:val="002C2334"/>
    <w:rsid w:val="002C288A"/>
    <w:rsid w:val="002C4198"/>
    <w:rsid w:val="002C43B1"/>
    <w:rsid w:val="002C460F"/>
    <w:rsid w:val="002C489F"/>
    <w:rsid w:val="002C5EF6"/>
    <w:rsid w:val="002C79CD"/>
    <w:rsid w:val="002D16BD"/>
    <w:rsid w:val="002D1D12"/>
    <w:rsid w:val="002D1DE0"/>
    <w:rsid w:val="002D1F0D"/>
    <w:rsid w:val="002D2348"/>
    <w:rsid w:val="002D4105"/>
    <w:rsid w:val="002D4386"/>
    <w:rsid w:val="002D4CB0"/>
    <w:rsid w:val="002D4F15"/>
    <w:rsid w:val="002D5707"/>
    <w:rsid w:val="002D66C0"/>
    <w:rsid w:val="002D6BDE"/>
    <w:rsid w:val="002D7011"/>
    <w:rsid w:val="002D7E90"/>
    <w:rsid w:val="002E0287"/>
    <w:rsid w:val="002E0977"/>
    <w:rsid w:val="002E0F2F"/>
    <w:rsid w:val="002E11BE"/>
    <w:rsid w:val="002E1664"/>
    <w:rsid w:val="002E252D"/>
    <w:rsid w:val="002E3511"/>
    <w:rsid w:val="002E5086"/>
    <w:rsid w:val="002E6281"/>
    <w:rsid w:val="002E6530"/>
    <w:rsid w:val="002E6EEA"/>
    <w:rsid w:val="002E7965"/>
    <w:rsid w:val="002F0CFA"/>
    <w:rsid w:val="002F2247"/>
    <w:rsid w:val="002F258F"/>
    <w:rsid w:val="002F296F"/>
    <w:rsid w:val="002F2E8A"/>
    <w:rsid w:val="002F45BE"/>
    <w:rsid w:val="002F6878"/>
    <w:rsid w:val="002F6A7A"/>
    <w:rsid w:val="002F6F08"/>
    <w:rsid w:val="002F6F4C"/>
    <w:rsid w:val="002F6FE5"/>
    <w:rsid w:val="002F7154"/>
    <w:rsid w:val="002F71B2"/>
    <w:rsid w:val="0030036F"/>
    <w:rsid w:val="003012C6"/>
    <w:rsid w:val="00301525"/>
    <w:rsid w:val="00301AD6"/>
    <w:rsid w:val="0030405E"/>
    <w:rsid w:val="00304394"/>
    <w:rsid w:val="0030459F"/>
    <w:rsid w:val="003055E8"/>
    <w:rsid w:val="0030611D"/>
    <w:rsid w:val="003062B0"/>
    <w:rsid w:val="00306C0F"/>
    <w:rsid w:val="00306D6D"/>
    <w:rsid w:val="00306D9E"/>
    <w:rsid w:val="00307D2E"/>
    <w:rsid w:val="00310B58"/>
    <w:rsid w:val="00311492"/>
    <w:rsid w:val="00311AF3"/>
    <w:rsid w:val="00312593"/>
    <w:rsid w:val="00312BE3"/>
    <w:rsid w:val="00313561"/>
    <w:rsid w:val="00314BCE"/>
    <w:rsid w:val="0031561D"/>
    <w:rsid w:val="0031611A"/>
    <w:rsid w:val="0031652C"/>
    <w:rsid w:val="003166C8"/>
    <w:rsid w:val="00316DCE"/>
    <w:rsid w:val="00317D8E"/>
    <w:rsid w:val="00320900"/>
    <w:rsid w:val="003212E5"/>
    <w:rsid w:val="00321D62"/>
    <w:rsid w:val="00323388"/>
    <w:rsid w:val="003243C8"/>
    <w:rsid w:val="003244F2"/>
    <w:rsid w:val="003246B8"/>
    <w:rsid w:val="003258E3"/>
    <w:rsid w:val="00325CC5"/>
    <w:rsid w:val="003264D7"/>
    <w:rsid w:val="00326DB0"/>
    <w:rsid w:val="0033035A"/>
    <w:rsid w:val="00330C16"/>
    <w:rsid w:val="00330C1D"/>
    <w:rsid w:val="00333426"/>
    <w:rsid w:val="003363EC"/>
    <w:rsid w:val="00337BCF"/>
    <w:rsid w:val="00337CF9"/>
    <w:rsid w:val="00337E14"/>
    <w:rsid w:val="00337F16"/>
    <w:rsid w:val="00337F5E"/>
    <w:rsid w:val="003408CA"/>
    <w:rsid w:val="00341B23"/>
    <w:rsid w:val="00341E88"/>
    <w:rsid w:val="003425CB"/>
    <w:rsid w:val="00342B18"/>
    <w:rsid w:val="00342E70"/>
    <w:rsid w:val="003435AD"/>
    <w:rsid w:val="00343A75"/>
    <w:rsid w:val="00343D12"/>
    <w:rsid w:val="003449E1"/>
    <w:rsid w:val="00345019"/>
    <w:rsid w:val="00345142"/>
    <w:rsid w:val="0034556E"/>
    <w:rsid w:val="0034596A"/>
    <w:rsid w:val="003460D1"/>
    <w:rsid w:val="00346476"/>
    <w:rsid w:val="00347712"/>
    <w:rsid w:val="00347D55"/>
    <w:rsid w:val="003503B9"/>
    <w:rsid w:val="003507C6"/>
    <w:rsid w:val="00351238"/>
    <w:rsid w:val="00351281"/>
    <w:rsid w:val="003513AC"/>
    <w:rsid w:val="00351506"/>
    <w:rsid w:val="0035236D"/>
    <w:rsid w:val="00354837"/>
    <w:rsid w:val="00354AF2"/>
    <w:rsid w:val="00354B29"/>
    <w:rsid w:val="00355065"/>
    <w:rsid w:val="00355349"/>
    <w:rsid w:val="00355C48"/>
    <w:rsid w:val="00355F52"/>
    <w:rsid w:val="00356007"/>
    <w:rsid w:val="003568FF"/>
    <w:rsid w:val="0035699C"/>
    <w:rsid w:val="003569EB"/>
    <w:rsid w:val="003570D0"/>
    <w:rsid w:val="003575A5"/>
    <w:rsid w:val="0035794F"/>
    <w:rsid w:val="0036069F"/>
    <w:rsid w:val="00362263"/>
    <w:rsid w:val="0036229B"/>
    <w:rsid w:val="003644A6"/>
    <w:rsid w:val="00364E99"/>
    <w:rsid w:val="0036537F"/>
    <w:rsid w:val="003664E7"/>
    <w:rsid w:val="00366AA2"/>
    <w:rsid w:val="003675D3"/>
    <w:rsid w:val="00370001"/>
    <w:rsid w:val="00370A55"/>
    <w:rsid w:val="00370F54"/>
    <w:rsid w:val="00371E9D"/>
    <w:rsid w:val="00372E4E"/>
    <w:rsid w:val="00373270"/>
    <w:rsid w:val="0037340E"/>
    <w:rsid w:val="00373AAC"/>
    <w:rsid w:val="003742D7"/>
    <w:rsid w:val="00374328"/>
    <w:rsid w:val="00374B45"/>
    <w:rsid w:val="0037533B"/>
    <w:rsid w:val="00376A3B"/>
    <w:rsid w:val="003770BF"/>
    <w:rsid w:val="00377960"/>
    <w:rsid w:val="003813E8"/>
    <w:rsid w:val="00381B46"/>
    <w:rsid w:val="00385548"/>
    <w:rsid w:val="00385745"/>
    <w:rsid w:val="00386F7A"/>
    <w:rsid w:val="00387094"/>
    <w:rsid w:val="00390004"/>
    <w:rsid w:val="0039007A"/>
    <w:rsid w:val="00390BFF"/>
    <w:rsid w:val="003918A5"/>
    <w:rsid w:val="003918BA"/>
    <w:rsid w:val="00393AD5"/>
    <w:rsid w:val="00394C5A"/>
    <w:rsid w:val="0039545F"/>
    <w:rsid w:val="003956E5"/>
    <w:rsid w:val="00395AB9"/>
    <w:rsid w:val="003960FB"/>
    <w:rsid w:val="00396BB5"/>
    <w:rsid w:val="0039729F"/>
    <w:rsid w:val="003975FD"/>
    <w:rsid w:val="003A0E12"/>
    <w:rsid w:val="003A2341"/>
    <w:rsid w:val="003A2944"/>
    <w:rsid w:val="003A2BF1"/>
    <w:rsid w:val="003A2F94"/>
    <w:rsid w:val="003A31F4"/>
    <w:rsid w:val="003A33EB"/>
    <w:rsid w:val="003A4254"/>
    <w:rsid w:val="003A5115"/>
    <w:rsid w:val="003A5586"/>
    <w:rsid w:val="003A5AA2"/>
    <w:rsid w:val="003A5F10"/>
    <w:rsid w:val="003A695A"/>
    <w:rsid w:val="003A6AF3"/>
    <w:rsid w:val="003A7151"/>
    <w:rsid w:val="003A77D4"/>
    <w:rsid w:val="003B1A5C"/>
    <w:rsid w:val="003B1AC3"/>
    <w:rsid w:val="003B2122"/>
    <w:rsid w:val="003B2D45"/>
    <w:rsid w:val="003B2F04"/>
    <w:rsid w:val="003B2FE7"/>
    <w:rsid w:val="003B341D"/>
    <w:rsid w:val="003B3445"/>
    <w:rsid w:val="003B3D80"/>
    <w:rsid w:val="003B40C4"/>
    <w:rsid w:val="003B4FAD"/>
    <w:rsid w:val="003B5419"/>
    <w:rsid w:val="003B64A8"/>
    <w:rsid w:val="003B6C97"/>
    <w:rsid w:val="003B6F81"/>
    <w:rsid w:val="003B7E92"/>
    <w:rsid w:val="003C04FE"/>
    <w:rsid w:val="003C0504"/>
    <w:rsid w:val="003C19C9"/>
    <w:rsid w:val="003C20C5"/>
    <w:rsid w:val="003C2384"/>
    <w:rsid w:val="003C2BDD"/>
    <w:rsid w:val="003C315F"/>
    <w:rsid w:val="003C399E"/>
    <w:rsid w:val="003C3FFA"/>
    <w:rsid w:val="003C444A"/>
    <w:rsid w:val="003C4813"/>
    <w:rsid w:val="003C4994"/>
    <w:rsid w:val="003C4DFE"/>
    <w:rsid w:val="003C7FCE"/>
    <w:rsid w:val="003D02C2"/>
    <w:rsid w:val="003D04E9"/>
    <w:rsid w:val="003D1FD3"/>
    <w:rsid w:val="003D29FF"/>
    <w:rsid w:val="003D3743"/>
    <w:rsid w:val="003D4202"/>
    <w:rsid w:val="003D5D89"/>
    <w:rsid w:val="003D6017"/>
    <w:rsid w:val="003D609C"/>
    <w:rsid w:val="003D631E"/>
    <w:rsid w:val="003D6667"/>
    <w:rsid w:val="003E0167"/>
    <w:rsid w:val="003E11B0"/>
    <w:rsid w:val="003E1571"/>
    <w:rsid w:val="003E222A"/>
    <w:rsid w:val="003E2C0E"/>
    <w:rsid w:val="003E3DBE"/>
    <w:rsid w:val="003E49A6"/>
    <w:rsid w:val="003E4D70"/>
    <w:rsid w:val="003E5186"/>
    <w:rsid w:val="003E597B"/>
    <w:rsid w:val="003E5A16"/>
    <w:rsid w:val="003E5F75"/>
    <w:rsid w:val="003E609D"/>
    <w:rsid w:val="003E6515"/>
    <w:rsid w:val="003E6A84"/>
    <w:rsid w:val="003E7631"/>
    <w:rsid w:val="003E78EF"/>
    <w:rsid w:val="003F00EC"/>
    <w:rsid w:val="003F0FC8"/>
    <w:rsid w:val="003F21CB"/>
    <w:rsid w:val="003F2427"/>
    <w:rsid w:val="003F2AB2"/>
    <w:rsid w:val="003F2C21"/>
    <w:rsid w:val="003F2CDD"/>
    <w:rsid w:val="003F3920"/>
    <w:rsid w:val="003F516E"/>
    <w:rsid w:val="003F520A"/>
    <w:rsid w:val="003F5AEA"/>
    <w:rsid w:val="003F63E4"/>
    <w:rsid w:val="003F7202"/>
    <w:rsid w:val="00400018"/>
    <w:rsid w:val="0040022B"/>
    <w:rsid w:val="004013A1"/>
    <w:rsid w:val="00401A02"/>
    <w:rsid w:val="00401D01"/>
    <w:rsid w:val="004044A8"/>
    <w:rsid w:val="0040454B"/>
    <w:rsid w:val="00405267"/>
    <w:rsid w:val="00406E29"/>
    <w:rsid w:val="00410FCD"/>
    <w:rsid w:val="004117FE"/>
    <w:rsid w:val="004119E7"/>
    <w:rsid w:val="0041222A"/>
    <w:rsid w:val="00412667"/>
    <w:rsid w:val="0041293E"/>
    <w:rsid w:val="00413118"/>
    <w:rsid w:val="0041527E"/>
    <w:rsid w:val="00415551"/>
    <w:rsid w:val="00416417"/>
    <w:rsid w:val="0041659A"/>
    <w:rsid w:val="004169F0"/>
    <w:rsid w:val="00416C5E"/>
    <w:rsid w:val="004170FA"/>
    <w:rsid w:val="004172B3"/>
    <w:rsid w:val="004173B0"/>
    <w:rsid w:val="0041779A"/>
    <w:rsid w:val="00417A5B"/>
    <w:rsid w:val="004207D4"/>
    <w:rsid w:val="00421BDF"/>
    <w:rsid w:val="0042239C"/>
    <w:rsid w:val="004240A8"/>
    <w:rsid w:val="004241BD"/>
    <w:rsid w:val="0042439E"/>
    <w:rsid w:val="004243CF"/>
    <w:rsid w:val="004264CB"/>
    <w:rsid w:val="0043010D"/>
    <w:rsid w:val="0043019A"/>
    <w:rsid w:val="00430498"/>
    <w:rsid w:val="00430ABA"/>
    <w:rsid w:val="00430B6A"/>
    <w:rsid w:val="00433E60"/>
    <w:rsid w:val="00435370"/>
    <w:rsid w:val="00435C90"/>
    <w:rsid w:val="004365BE"/>
    <w:rsid w:val="00436843"/>
    <w:rsid w:val="00440438"/>
    <w:rsid w:val="00440995"/>
    <w:rsid w:val="00440A97"/>
    <w:rsid w:val="00440FEC"/>
    <w:rsid w:val="004416D8"/>
    <w:rsid w:val="00441B6E"/>
    <w:rsid w:val="00441D5D"/>
    <w:rsid w:val="00441DA4"/>
    <w:rsid w:val="00443258"/>
    <w:rsid w:val="00443B64"/>
    <w:rsid w:val="00443C68"/>
    <w:rsid w:val="00443C79"/>
    <w:rsid w:val="00445780"/>
    <w:rsid w:val="00445E2C"/>
    <w:rsid w:val="00445E60"/>
    <w:rsid w:val="004465C2"/>
    <w:rsid w:val="0044696E"/>
    <w:rsid w:val="00447834"/>
    <w:rsid w:val="004479E7"/>
    <w:rsid w:val="00447C7F"/>
    <w:rsid w:val="0045087A"/>
    <w:rsid w:val="00450A65"/>
    <w:rsid w:val="00451158"/>
    <w:rsid w:val="00451E93"/>
    <w:rsid w:val="0045385D"/>
    <w:rsid w:val="0045436F"/>
    <w:rsid w:val="00454C89"/>
    <w:rsid w:val="00456515"/>
    <w:rsid w:val="00456607"/>
    <w:rsid w:val="00456D45"/>
    <w:rsid w:val="004601FB"/>
    <w:rsid w:val="004603E6"/>
    <w:rsid w:val="00460AE9"/>
    <w:rsid w:val="004617BC"/>
    <w:rsid w:val="00461D18"/>
    <w:rsid w:val="00463FF0"/>
    <w:rsid w:val="0046414E"/>
    <w:rsid w:val="004646C3"/>
    <w:rsid w:val="00464E06"/>
    <w:rsid w:val="00464EE4"/>
    <w:rsid w:val="0046531B"/>
    <w:rsid w:val="00466566"/>
    <w:rsid w:val="00466D49"/>
    <w:rsid w:val="0047096A"/>
    <w:rsid w:val="00470E5E"/>
    <w:rsid w:val="00471259"/>
    <w:rsid w:val="00471273"/>
    <w:rsid w:val="004721FC"/>
    <w:rsid w:val="0047245B"/>
    <w:rsid w:val="00472A1A"/>
    <w:rsid w:val="00472E3A"/>
    <w:rsid w:val="00472F72"/>
    <w:rsid w:val="00473D74"/>
    <w:rsid w:val="00474EBD"/>
    <w:rsid w:val="00475112"/>
    <w:rsid w:val="00476323"/>
    <w:rsid w:val="0047675B"/>
    <w:rsid w:val="00477704"/>
    <w:rsid w:val="0048053D"/>
    <w:rsid w:val="00481C23"/>
    <w:rsid w:val="00482BD6"/>
    <w:rsid w:val="00485FFE"/>
    <w:rsid w:val="00486234"/>
    <w:rsid w:val="0048675A"/>
    <w:rsid w:val="0048697C"/>
    <w:rsid w:val="00486CED"/>
    <w:rsid w:val="004913F0"/>
    <w:rsid w:val="00491448"/>
    <w:rsid w:val="00491A87"/>
    <w:rsid w:val="00491E5E"/>
    <w:rsid w:val="00492F5E"/>
    <w:rsid w:val="004930CD"/>
    <w:rsid w:val="00493414"/>
    <w:rsid w:val="004936B7"/>
    <w:rsid w:val="00494049"/>
    <w:rsid w:val="00495A5A"/>
    <w:rsid w:val="004963F1"/>
    <w:rsid w:val="004969C5"/>
    <w:rsid w:val="00496EB1"/>
    <w:rsid w:val="00496F7E"/>
    <w:rsid w:val="004972AC"/>
    <w:rsid w:val="004A01A2"/>
    <w:rsid w:val="004A02EA"/>
    <w:rsid w:val="004A0BC2"/>
    <w:rsid w:val="004A0F88"/>
    <w:rsid w:val="004A3DEE"/>
    <w:rsid w:val="004A47BC"/>
    <w:rsid w:val="004A5601"/>
    <w:rsid w:val="004A5F35"/>
    <w:rsid w:val="004A6B03"/>
    <w:rsid w:val="004A74E2"/>
    <w:rsid w:val="004B04BF"/>
    <w:rsid w:val="004B087F"/>
    <w:rsid w:val="004B09C9"/>
    <w:rsid w:val="004B0F37"/>
    <w:rsid w:val="004B222E"/>
    <w:rsid w:val="004B261C"/>
    <w:rsid w:val="004B340F"/>
    <w:rsid w:val="004B4347"/>
    <w:rsid w:val="004B5FBD"/>
    <w:rsid w:val="004B666F"/>
    <w:rsid w:val="004B75F9"/>
    <w:rsid w:val="004B7F73"/>
    <w:rsid w:val="004C0228"/>
    <w:rsid w:val="004C2815"/>
    <w:rsid w:val="004C2A49"/>
    <w:rsid w:val="004C3CC0"/>
    <w:rsid w:val="004C3DA5"/>
    <w:rsid w:val="004C4454"/>
    <w:rsid w:val="004C480F"/>
    <w:rsid w:val="004C4A4B"/>
    <w:rsid w:val="004C4B77"/>
    <w:rsid w:val="004C519C"/>
    <w:rsid w:val="004C6132"/>
    <w:rsid w:val="004C68C2"/>
    <w:rsid w:val="004C6E82"/>
    <w:rsid w:val="004D23A7"/>
    <w:rsid w:val="004D2659"/>
    <w:rsid w:val="004D28E0"/>
    <w:rsid w:val="004D32F0"/>
    <w:rsid w:val="004D480F"/>
    <w:rsid w:val="004D4DC5"/>
    <w:rsid w:val="004D50B2"/>
    <w:rsid w:val="004D5237"/>
    <w:rsid w:val="004D5A4F"/>
    <w:rsid w:val="004D604D"/>
    <w:rsid w:val="004D68E5"/>
    <w:rsid w:val="004D7742"/>
    <w:rsid w:val="004D7EF8"/>
    <w:rsid w:val="004E06AE"/>
    <w:rsid w:val="004E18DB"/>
    <w:rsid w:val="004E22DD"/>
    <w:rsid w:val="004E27C8"/>
    <w:rsid w:val="004E34E6"/>
    <w:rsid w:val="004E3722"/>
    <w:rsid w:val="004E5D53"/>
    <w:rsid w:val="004E691B"/>
    <w:rsid w:val="004E6937"/>
    <w:rsid w:val="004E6DBB"/>
    <w:rsid w:val="004F00D1"/>
    <w:rsid w:val="004F06BE"/>
    <w:rsid w:val="004F27E6"/>
    <w:rsid w:val="004F3080"/>
    <w:rsid w:val="004F3E51"/>
    <w:rsid w:val="004F5F2B"/>
    <w:rsid w:val="004F669B"/>
    <w:rsid w:val="004F683C"/>
    <w:rsid w:val="004F6FF9"/>
    <w:rsid w:val="00500D4E"/>
    <w:rsid w:val="0050236E"/>
    <w:rsid w:val="00502444"/>
    <w:rsid w:val="00502D56"/>
    <w:rsid w:val="00502ED8"/>
    <w:rsid w:val="005033F9"/>
    <w:rsid w:val="0050593F"/>
    <w:rsid w:val="005068AF"/>
    <w:rsid w:val="005069CF"/>
    <w:rsid w:val="00507A37"/>
    <w:rsid w:val="00510101"/>
    <w:rsid w:val="00511FC3"/>
    <w:rsid w:val="00512628"/>
    <w:rsid w:val="00512C0E"/>
    <w:rsid w:val="00512E86"/>
    <w:rsid w:val="005132D1"/>
    <w:rsid w:val="005138BC"/>
    <w:rsid w:val="00513D8D"/>
    <w:rsid w:val="005146D4"/>
    <w:rsid w:val="005149AC"/>
    <w:rsid w:val="00514BE9"/>
    <w:rsid w:val="0051514D"/>
    <w:rsid w:val="00515368"/>
    <w:rsid w:val="0051593D"/>
    <w:rsid w:val="00517F18"/>
    <w:rsid w:val="0052048C"/>
    <w:rsid w:val="005209D0"/>
    <w:rsid w:val="00520A8F"/>
    <w:rsid w:val="005267D3"/>
    <w:rsid w:val="00527C8D"/>
    <w:rsid w:val="005305AF"/>
    <w:rsid w:val="00530DF4"/>
    <w:rsid w:val="00531B03"/>
    <w:rsid w:val="00532606"/>
    <w:rsid w:val="005327D2"/>
    <w:rsid w:val="0053325D"/>
    <w:rsid w:val="00533AC1"/>
    <w:rsid w:val="00534B41"/>
    <w:rsid w:val="00534FB4"/>
    <w:rsid w:val="005350E7"/>
    <w:rsid w:val="005363D0"/>
    <w:rsid w:val="0053650D"/>
    <w:rsid w:val="00536B47"/>
    <w:rsid w:val="00537088"/>
    <w:rsid w:val="00537BC1"/>
    <w:rsid w:val="0054043C"/>
    <w:rsid w:val="00541135"/>
    <w:rsid w:val="00541A0B"/>
    <w:rsid w:val="00541A84"/>
    <w:rsid w:val="00541E83"/>
    <w:rsid w:val="00541ECD"/>
    <w:rsid w:val="00541F2D"/>
    <w:rsid w:val="00542D51"/>
    <w:rsid w:val="0054344B"/>
    <w:rsid w:val="005436B2"/>
    <w:rsid w:val="00543725"/>
    <w:rsid w:val="00543A24"/>
    <w:rsid w:val="005440BD"/>
    <w:rsid w:val="00544580"/>
    <w:rsid w:val="0054759B"/>
    <w:rsid w:val="00551162"/>
    <w:rsid w:val="00551309"/>
    <w:rsid w:val="00551450"/>
    <w:rsid w:val="00551864"/>
    <w:rsid w:val="0055249B"/>
    <w:rsid w:val="00552EB2"/>
    <w:rsid w:val="0055357D"/>
    <w:rsid w:val="005545A9"/>
    <w:rsid w:val="0055485C"/>
    <w:rsid w:val="005550B9"/>
    <w:rsid w:val="005551C9"/>
    <w:rsid w:val="00555F3B"/>
    <w:rsid w:val="005569A9"/>
    <w:rsid w:val="005575D4"/>
    <w:rsid w:val="00560C13"/>
    <w:rsid w:val="00561910"/>
    <w:rsid w:val="00561A10"/>
    <w:rsid w:val="00561B97"/>
    <w:rsid w:val="00561DC7"/>
    <w:rsid w:val="00562138"/>
    <w:rsid w:val="00562B02"/>
    <w:rsid w:val="005634AB"/>
    <w:rsid w:val="00563E66"/>
    <w:rsid w:val="00563E90"/>
    <w:rsid w:val="00564345"/>
    <w:rsid w:val="00566B0E"/>
    <w:rsid w:val="00567011"/>
    <w:rsid w:val="005712C0"/>
    <w:rsid w:val="00571832"/>
    <w:rsid w:val="00571A65"/>
    <w:rsid w:val="00572159"/>
    <w:rsid w:val="00572730"/>
    <w:rsid w:val="00573D74"/>
    <w:rsid w:val="00577389"/>
    <w:rsid w:val="00580319"/>
    <w:rsid w:val="005808F0"/>
    <w:rsid w:val="005815EA"/>
    <w:rsid w:val="00581DFE"/>
    <w:rsid w:val="00583359"/>
    <w:rsid w:val="005840F9"/>
    <w:rsid w:val="00584198"/>
    <w:rsid w:val="00584A80"/>
    <w:rsid w:val="0058638F"/>
    <w:rsid w:val="005870BC"/>
    <w:rsid w:val="005873B9"/>
    <w:rsid w:val="005876D7"/>
    <w:rsid w:val="00587E7E"/>
    <w:rsid w:val="0059043E"/>
    <w:rsid w:val="0059095A"/>
    <w:rsid w:val="00590E29"/>
    <w:rsid w:val="0059109F"/>
    <w:rsid w:val="005911A3"/>
    <w:rsid w:val="005919F5"/>
    <w:rsid w:val="00591F96"/>
    <w:rsid w:val="005921F4"/>
    <w:rsid w:val="00595307"/>
    <w:rsid w:val="00595CF6"/>
    <w:rsid w:val="00596A9F"/>
    <w:rsid w:val="005A05E9"/>
    <w:rsid w:val="005A0771"/>
    <w:rsid w:val="005A09ED"/>
    <w:rsid w:val="005A1896"/>
    <w:rsid w:val="005A1CE8"/>
    <w:rsid w:val="005A30C8"/>
    <w:rsid w:val="005A3193"/>
    <w:rsid w:val="005A566A"/>
    <w:rsid w:val="005A73AA"/>
    <w:rsid w:val="005A7458"/>
    <w:rsid w:val="005B20E1"/>
    <w:rsid w:val="005B2A27"/>
    <w:rsid w:val="005B3221"/>
    <w:rsid w:val="005B3A2F"/>
    <w:rsid w:val="005B43F6"/>
    <w:rsid w:val="005B44FE"/>
    <w:rsid w:val="005B4D50"/>
    <w:rsid w:val="005B55A4"/>
    <w:rsid w:val="005B5782"/>
    <w:rsid w:val="005B5B44"/>
    <w:rsid w:val="005B63AC"/>
    <w:rsid w:val="005B6FC1"/>
    <w:rsid w:val="005B7F64"/>
    <w:rsid w:val="005C145E"/>
    <w:rsid w:val="005C1638"/>
    <w:rsid w:val="005C1899"/>
    <w:rsid w:val="005C1F18"/>
    <w:rsid w:val="005C3267"/>
    <w:rsid w:val="005C3CB1"/>
    <w:rsid w:val="005C4293"/>
    <w:rsid w:val="005C44C1"/>
    <w:rsid w:val="005C5330"/>
    <w:rsid w:val="005C61A0"/>
    <w:rsid w:val="005C656B"/>
    <w:rsid w:val="005C705A"/>
    <w:rsid w:val="005C7B9C"/>
    <w:rsid w:val="005D0581"/>
    <w:rsid w:val="005D11CC"/>
    <w:rsid w:val="005D1951"/>
    <w:rsid w:val="005D1C6C"/>
    <w:rsid w:val="005D205A"/>
    <w:rsid w:val="005D23ED"/>
    <w:rsid w:val="005D2D4F"/>
    <w:rsid w:val="005D3402"/>
    <w:rsid w:val="005D3666"/>
    <w:rsid w:val="005D390F"/>
    <w:rsid w:val="005D4051"/>
    <w:rsid w:val="005D5704"/>
    <w:rsid w:val="005D7303"/>
    <w:rsid w:val="005E1715"/>
    <w:rsid w:val="005E1944"/>
    <w:rsid w:val="005E1C4A"/>
    <w:rsid w:val="005E1C8A"/>
    <w:rsid w:val="005E234F"/>
    <w:rsid w:val="005E352B"/>
    <w:rsid w:val="005E3B5C"/>
    <w:rsid w:val="005E3FA1"/>
    <w:rsid w:val="005E407F"/>
    <w:rsid w:val="005E4532"/>
    <w:rsid w:val="005E4B85"/>
    <w:rsid w:val="005E504E"/>
    <w:rsid w:val="005E6458"/>
    <w:rsid w:val="005F0136"/>
    <w:rsid w:val="005F031D"/>
    <w:rsid w:val="005F0372"/>
    <w:rsid w:val="005F0557"/>
    <w:rsid w:val="005F1282"/>
    <w:rsid w:val="005F239B"/>
    <w:rsid w:val="005F3027"/>
    <w:rsid w:val="005F3A4B"/>
    <w:rsid w:val="005F4AF0"/>
    <w:rsid w:val="005F69A7"/>
    <w:rsid w:val="005F6FF3"/>
    <w:rsid w:val="005F71AC"/>
    <w:rsid w:val="0060110D"/>
    <w:rsid w:val="00601E9C"/>
    <w:rsid w:val="0060225E"/>
    <w:rsid w:val="00602FA5"/>
    <w:rsid w:val="00603016"/>
    <w:rsid w:val="006039EE"/>
    <w:rsid w:val="00603D89"/>
    <w:rsid w:val="00603E80"/>
    <w:rsid w:val="00604360"/>
    <w:rsid w:val="006044B7"/>
    <w:rsid w:val="006049FD"/>
    <w:rsid w:val="00605B63"/>
    <w:rsid w:val="00605CAC"/>
    <w:rsid w:val="0061053D"/>
    <w:rsid w:val="00610D1F"/>
    <w:rsid w:val="006111E6"/>
    <w:rsid w:val="00611FA1"/>
    <w:rsid w:val="00613F11"/>
    <w:rsid w:val="00614C1F"/>
    <w:rsid w:val="00615A8F"/>
    <w:rsid w:val="00616007"/>
    <w:rsid w:val="00616AAE"/>
    <w:rsid w:val="0061759D"/>
    <w:rsid w:val="00617B52"/>
    <w:rsid w:val="0062004F"/>
    <w:rsid w:val="006201C7"/>
    <w:rsid w:val="00621DF3"/>
    <w:rsid w:val="006229E8"/>
    <w:rsid w:val="006232A7"/>
    <w:rsid w:val="006234B1"/>
    <w:rsid w:val="00625A19"/>
    <w:rsid w:val="006263E7"/>
    <w:rsid w:val="0062691A"/>
    <w:rsid w:val="00627156"/>
    <w:rsid w:val="0062731B"/>
    <w:rsid w:val="006275D1"/>
    <w:rsid w:val="006278BE"/>
    <w:rsid w:val="00627BFD"/>
    <w:rsid w:val="006300F6"/>
    <w:rsid w:val="00630FB5"/>
    <w:rsid w:val="00631364"/>
    <w:rsid w:val="006313F0"/>
    <w:rsid w:val="00631AB1"/>
    <w:rsid w:val="00631EB8"/>
    <w:rsid w:val="006325C0"/>
    <w:rsid w:val="00632D8E"/>
    <w:rsid w:val="00632FD4"/>
    <w:rsid w:val="00633352"/>
    <w:rsid w:val="0063356E"/>
    <w:rsid w:val="0063553D"/>
    <w:rsid w:val="0063599A"/>
    <w:rsid w:val="00636656"/>
    <w:rsid w:val="00640EA8"/>
    <w:rsid w:val="00640F50"/>
    <w:rsid w:val="0064101E"/>
    <w:rsid w:val="0064119C"/>
    <w:rsid w:val="0064321F"/>
    <w:rsid w:val="006436AE"/>
    <w:rsid w:val="00643BF5"/>
    <w:rsid w:val="00643DE2"/>
    <w:rsid w:val="00645696"/>
    <w:rsid w:val="00645FFD"/>
    <w:rsid w:val="00646711"/>
    <w:rsid w:val="00646ADE"/>
    <w:rsid w:val="00650172"/>
    <w:rsid w:val="00651326"/>
    <w:rsid w:val="00651ACF"/>
    <w:rsid w:val="006521E3"/>
    <w:rsid w:val="0065279E"/>
    <w:rsid w:val="0065606A"/>
    <w:rsid w:val="0065639E"/>
    <w:rsid w:val="0065740D"/>
    <w:rsid w:val="00657C42"/>
    <w:rsid w:val="00657FFC"/>
    <w:rsid w:val="006602F6"/>
    <w:rsid w:val="00660A9E"/>
    <w:rsid w:val="00662348"/>
    <w:rsid w:val="006640E4"/>
    <w:rsid w:val="006643F2"/>
    <w:rsid w:val="00664662"/>
    <w:rsid w:val="00664A2A"/>
    <w:rsid w:val="00664F22"/>
    <w:rsid w:val="006666F3"/>
    <w:rsid w:val="006673D2"/>
    <w:rsid w:val="00667F0B"/>
    <w:rsid w:val="00670488"/>
    <w:rsid w:val="00670D03"/>
    <w:rsid w:val="00671A7B"/>
    <w:rsid w:val="00671AF9"/>
    <w:rsid w:val="00672E1A"/>
    <w:rsid w:val="00673007"/>
    <w:rsid w:val="006731D5"/>
    <w:rsid w:val="006739E6"/>
    <w:rsid w:val="00674CEF"/>
    <w:rsid w:val="00675644"/>
    <w:rsid w:val="006768CC"/>
    <w:rsid w:val="00676997"/>
    <w:rsid w:val="00676C42"/>
    <w:rsid w:val="00676D42"/>
    <w:rsid w:val="00677169"/>
    <w:rsid w:val="0067739F"/>
    <w:rsid w:val="006774D1"/>
    <w:rsid w:val="006777B1"/>
    <w:rsid w:val="006779ED"/>
    <w:rsid w:val="0068116F"/>
    <w:rsid w:val="006817E2"/>
    <w:rsid w:val="006819D2"/>
    <w:rsid w:val="0068202D"/>
    <w:rsid w:val="006828C7"/>
    <w:rsid w:val="00684838"/>
    <w:rsid w:val="006848E3"/>
    <w:rsid w:val="006852EB"/>
    <w:rsid w:val="00685DF9"/>
    <w:rsid w:val="006875B4"/>
    <w:rsid w:val="006876A9"/>
    <w:rsid w:val="006879D6"/>
    <w:rsid w:val="00690087"/>
    <w:rsid w:val="00691402"/>
    <w:rsid w:val="0069173A"/>
    <w:rsid w:val="0069244D"/>
    <w:rsid w:val="00692BB8"/>
    <w:rsid w:val="0069442F"/>
    <w:rsid w:val="006949B0"/>
    <w:rsid w:val="006952FB"/>
    <w:rsid w:val="00695A65"/>
    <w:rsid w:val="00696290"/>
    <w:rsid w:val="00696482"/>
    <w:rsid w:val="00697DBA"/>
    <w:rsid w:val="006A005B"/>
    <w:rsid w:val="006A0BC5"/>
    <w:rsid w:val="006A11AE"/>
    <w:rsid w:val="006A11BA"/>
    <w:rsid w:val="006A1862"/>
    <w:rsid w:val="006A1AF6"/>
    <w:rsid w:val="006A1BDF"/>
    <w:rsid w:val="006A206F"/>
    <w:rsid w:val="006A242C"/>
    <w:rsid w:val="006A29B8"/>
    <w:rsid w:val="006A2E3A"/>
    <w:rsid w:val="006A50F9"/>
    <w:rsid w:val="006A5483"/>
    <w:rsid w:val="006A5598"/>
    <w:rsid w:val="006A55FD"/>
    <w:rsid w:val="006A59AB"/>
    <w:rsid w:val="006A64F1"/>
    <w:rsid w:val="006A67E2"/>
    <w:rsid w:val="006A7F48"/>
    <w:rsid w:val="006B0939"/>
    <w:rsid w:val="006B1DF5"/>
    <w:rsid w:val="006B1EED"/>
    <w:rsid w:val="006B20D6"/>
    <w:rsid w:val="006B27FE"/>
    <w:rsid w:val="006B36BF"/>
    <w:rsid w:val="006B4309"/>
    <w:rsid w:val="006B47E3"/>
    <w:rsid w:val="006B5335"/>
    <w:rsid w:val="006B651C"/>
    <w:rsid w:val="006B6ABA"/>
    <w:rsid w:val="006B6F43"/>
    <w:rsid w:val="006B761E"/>
    <w:rsid w:val="006C03CF"/>
    <w:rsid w:val="006C0C6B"/>
    <w:rsid w:val="006C23FF"/>
    <w:rsid w:val="006C2C0B"/>
    <w:rsid w:val="006C2DA9"/>
    <w:rsid w:val="006C3111"/>
    <w:rsid w:val="006C40BA"/>
    <w:rsid w:val="006C4899"/>
    <w:rsid w:val="006C4A08"/>
    <w:rsid w:val="006C52CB"/>
    <w:rsid w:val="006C5440"/>
    <w:rsid w:val="006C645C"/>
    <w:rsid w:val="006C69B6"/>
    <w:rsid w:val="006C7BA8"/>
    <w:rsid w:val="006D012D"/>
    <w:rsid w:val="006D180F"/>
    <w:rsid w:val="006D2011"/>
    <w:rsid w:val="006D2046"/>
    <w:rsid w:val="006D223B"/>
    <w:rsid w:val="006D2567"/>
    <w:rsid w:val="006D28FF"/>
    <w:rsid w:val="006D3995"/>
    <w:rsid w:val="006D4703"/>
    <w:rsid w:val="006D534C"/>
    <w:rsid w:val="006D579D"/>
    <w:rsid w:val="006D5D8F"/>
    <w:rsid w:val="006E0015"/>
    <w:rsid w:val="006E00CC"/>
    <w:rsid w:val="006E0CC3"/>
    <w:rsid w:val="006E0CD7"/>
    <w:rsid w:val="006E1F20"/>
    <w:rsid w:val="006E4E62"/>
    <w:rsid w:val="006E54AE"/>
    <w:rsid w:val="006E5636"/>
    <w:rsid w:val="006E56FB"/>
    <w:rsid w:val="006E6919"/>
    <w:rsid w:val="006E7B32"/>
    <w:rsid w:val="006F0054"/>
    <w:rsid w:val="006F1C40"/>
    <w:rsid w:val="006F250A"/>
    <w:rsid w:val="006F33B6"/>
    <w:rsid w:val="006F3E8F"/>
    <w:rsid w:val="006F4046"/>
    <w:rsid w:val="006F4509"/>
    <w:rsid w:val="006F4824"/>
    <w:rsid w:val="006F4B2E"/>
    <w:rsid w:val="006F4D73"/>
    <w:rsid w:val="006F5036"/>
    <w:rsid w:val="006F65BB"/>
    <w:rsid w:val="006F6960"/>
    <w:rsid w:val="006F6C1C"/>
    <w:rsid w:val="006F6DBE"/>
    <w:rsid w:val="00700177"/>
    <w:rsid w:val="00700E53"/>
    <w:rsid w:val="00700EF1"/>
    <w:rsid w:val="00700F3F"/>
    <w:rsid w:val="00701027"/>
    <w:rsid w:val="007061CB"/>
    <w:rsid w:val="007067B2"/>
    <w:rsid w:val="007071E5"/>
    <w:rsid w:val="00707ADB"/>
    <w:rsid w:val="00710001"/>
    <w:rsid w:val="00710A62"/>
    <w:rsid w:val="00711091"/>
    <w:rsid w:val="0071118F"/>
    <w:rsid w:val="00711B4F"/>
    <w:rsid w:val="00711E69"/>
    <w:rsid w:val="00712D78"/>
    <w:rsid w:val="00712FE0"/>
    <w:rsid w:val="00713265"/>
    <w:rsid w:val="007132A4"/>
    <w:rsid w:val="00713876"/>
    <w:rsid w:val="00714885"/>
    <w:rsid w:val="00714BF4"/>
    <w:rsid w:val="0071613D"/>
    <w:rsid w:val="007179EE"/>
    <w:rsid w:val="00717DF6"/>
    <w:rsid w:val="00720168"/>
    <w:rsid w:val="00720C17"/>
    <w:rsid w:val="0072212E"/>
    <w:rsid w:val="0072354E"/>
    <w:rsid w:val="0072361B"/>
    <w:rsid w:val="007236D9"/>
    <w:rsid w:val="00723E7C"/>
    <w:rsid w:val="00724029"/>
    <w:rsid w:val="00724244"/>
    <w:rsid w:val="007250CA"/>
    <w:rsid w:val="00725122"/>
    <w:rsid w:val="0072677B"/>
    <w:rsid w:val="0072683D"/>
    <w:rsid w:val="00726EC9"/>
    <w:rsid w:val="007274BD"/>
    <w:rsid w:val="0072778F"/>
    <w:rsid w:val="007308A5"/>
    <w:rsid w:val="00730AF3"/>
    <w:rsid w:val="00730C31"/>
    <w:rsid w:val="007315A1"/>
    <w:rsid w:val="007327B0"/>
    <w:rsid w:val="00732C3D"/>
    <w:rsid w:val="00733119"/>
    <w:rsid w:val="0073325A"/>
    <w:rsid w:val="00733657"/>
    <w:rsid w:val="00733D77"/>
    <w:rsid w:val="00733E24"/>
    <w:rsid w:val="0073436A"/>
    <w:rsid w:val="0073485B"/>
    <w:rsid w:val="00734ADF"/>
    <w:rsid w:val="007366FA"/>
    <w:rsid w:val="00736BD3"/>
    <w:rsid w:val="00737C37"/>
    <w:rsid w:val="00737CA5"/>
    <w:rsid w:val="0074023B"/>
    <w:rsid w:val="00740C7A"/>
    <w:rsid w:val="00741282"/>
    <w:rsid w:val="0074168C"/>
    <w:rsid w:val="0074260E"/>
    <w:rsid w:val="00743DEF"/>
    <w:rsid w:val="007449D0"/>
    <w:rsid w:val="007459D0"/>
    <w:rsid w:val="0074688A"/>
    <w:rsid w:val="00746D42"/>
    <w:rsid w:val="0074740D"/>
    <w:rsid w:val="00750A68"/>
    <w:rsid w:val="0075103F"/>
    <w:rsid w:val="00751D69"/>
    <w:rsid w:val="00753B89"/>
    <w:rsid w:val="00754830"/>
    <w:rsid w:val="00754A33"/>
    <w:rsid w:val="007552A6"/>
    <w:rsid w:val="00755B26"/>
    <w:rsid w:val="00756FB6"/>
    <w:rsid w:val="007600D5"/>
    <w:rsid w:val="00761801"/>
    <w:rsid w:val="0076253B"/>
    <w:rsid w:val="00762D3D"/>
    <w:rsid w:val="007634AE"/>
    <w:rsid w:val="00763BED"/>
    <w:rsid w:val="00764A15"/>
    <w:rsid w:val="00764CCC"/>
    <w:rsid w:val="007659E9"/>
    <w:rsid w:val="00766C6B"/>
    <w:rsid w:val="00767226"/>
    <w:rsid w:val="0076766B"/>
    <w:rsid w:val="0077018C"/>
    <w:rsid w:val="00771B43"/>
    <w:rsid w:val="0077333C"/>
    <w:rsid w:val="00773F32"/>
    <w:rsid w:val="00774C62"/>
    <w:rsid w:val="00774F1D"/>
    <w:rsid w:val="00775C97"/>
    <w:rsid w:val="00776B83"/>
    <w:rsid w:val="007773BE"/>
    <w:rsid w:val="00781741"/>
    <w:rsid w:val="00782595"/>
    <w:rsid w:val="007825A1"/>
    <w:rsid w:val="00782A13"/>
    <w:rsid w:val="00782C92"/>
    <w:rsid w:val="00782FF4"/>
    <w:rsid w:val="00783C4C"/>
    <w:rsid w:val="00783C9B"/>
    <w:rsid w:val="0078444C"/>
    <w:rsid w:val="00784B0F"/>
    <w:rsid w:val="0078536C"/>
    <w:rsid w:val="00785616"/>
    <w:rsid w:val="00785E0A"/>
    <w:rsid w:val="007871E1"/>
    <w:rsid w:val="007908E3"/>
    <w:rsid w:val="00790FDB"/>
    <w:rsid w:val="007919FC"/>
    <w:rsid w:val="00791A32"/>
    <w:rsid w:val="00791FD0"/>
    <w:rsid w:val="00792CA2"/>
    <w:rsid w:val="00792DB5"/>
    <w:rsid w:val="007948A4"/>
    <w:rsid w:val="0079585A"/>
    <w:rsid w:val="00795BBF"/>
    <w:rsid w:val="00796DE0"/>
    <w:rsid w:val="007974AE"/>
    <w:rsid w:val="007A1555"/>
    <w:rsid w:val="007A27B7"/>
    <w:rsid w:val="007A2DCE"/>
    <w:rsid w:val="007A3EAC"/>
    <w:rsid w:val="007A4B1B"/>
    <w:rsid w:val="007A4CEC"/>
    <w:rsid w:val="007A53DE"/>
    <w:rsid w:val="007A6B01"/>
    <w:rsid w:val="007A7DD0"/>
    <w:rsid w:val="007B0BBB"/>
    <w:rsid w:val="007B0C5A"/>
    <w:rsid w:val="007B1F71"/>
    <w:rsid w:val="007B2C2B"/>
    <w:rsid w:val="007B334A"/>
    <w:rsid w:val="007B34BA"/>
    <w:rsid w:val="007B3687"/>
    <w:rsid w:val="007B38E2"/>
    <w:rsid w:val="007B3E7E"/>
    <w:rsid w:val="007B43E3"/>
    <w:rsid w:val="007B488D"/>
    <w:rsid w:val="007B4BB7"/>
    <w:rsid w:val="007B50AD"/>
    <w:rsid w:val="007B5B86"/>
    <w:rsid w:val="007B686F"/>
    <w:rsid w:val="007B6988"/>
    <w:rsid w:val="007B6B99"/>
    <w:rsid w:val="007B7629"/>
    <w:rsid w:val="007B7A5D"/>
    <w:rsid w:val="007C06BB"/>
    <w:rsid w:val="007C0C3E"/>
    <w:rsid w:val="007C1583"/>
    <w:rsid w:val="007C15EC"/>
    <w:rsid w:val="007C2964"/>
    <w:rsid w:val="007C29E0"/>
    <w:rsid w:val="007C2F4A"/>
    <w:rsid w:val="007C41A4"/>
    <w:rsid w:val="007C49C7"/>
    <w:rsid w:val="007C5210"/>
    <w:rsid w:val="007C5BC8"/>
    <w:rsid w:val="007C62C9"/>
    <w:rsid w:val="007C7A76"/>
    <w:rsid w:val="007D0DF5"/>
    <w:rsid w:val="007D2691"/>
    <w:rsid w:val="007D331C"/>
    <w:rsid w:val="007D3C39"/>
    <w:rsid w:val="007D3DA4"/>
    <w:rsid w:val="007D4228"/>
    <w:rsid w:val="007D523F"/>
    <w:rsid w:val="007D57E3"/>
    <w:rsid w:val="007D5BAE"/>
    <w:rsid w:val="007D5CE6"/>
    <w:rsid w:val="007D5CEF"/>
    <w:rsid w:val="007D6628"/>
    <w:rsid w:val="007D7037"/>
    <w:rsid w:val="007D7B7B"/>
    <w:rsid w:val="007E0302"/>
    <w:rsid w:val="007E1297"/>
    <w:rsid w:val="007E1898"/>
    <w:rsid w:val="007E1E30"/>
    <w:rsid w:val="007E1FBC"/>
    <w:rsid w:val="007E34E8"/>
    <w:rsid w:val="007E76D5"/>
    <w:rsid w:val="007E7CAB"/>
    <w:rsid w:val="007F01D9"/>
    <w:rsid w:val="007F020E"/>
    <w:rsid w:val="007F0F11"/>
    <w:rsid w:val="007F1164"/>
    <w:rsid w:val="007F117A"/>
    <w:rsid w:val="007F1DFB"/>
    <w:rsid w:val="007F2FF1"/>
    <w:rsid w:val="007F364B"/>
    <w:rsid w:val="007F457F"/>
    <w:rsid w:val="007F6D42"/>
    <w:rsid w:val="007F77FA"/>
    <w:rsid w:val="007F79FF"/>
    <w:rsid w:val="007F7D99"/>
    <w:rsid w:val="007F7F3E"/>
    <w:rsid w:val="00800227"/>
    <w:rsid w:val="00800CD1"/>
    <w:rsid w:val="00800FC7"/>
    <w:rsid w:val="0080113F"/>
    <w:rsid w:val="00802872"/>
    <w:rsid w:val="00803924"/>
    <w:rsid w:val="00804934"/>
    <w:rsid w:val="00805C80"/>
    <w:rsid w:val="00806F9E"/>
    <w:rsid w:val="008109E4"/>
    <w:rsid w:val="00810F8F"/>
    <w:rsid w:val="008126B8"/>
    <w:rsid w:val="00813B6C"/>
    <w:rsid w:val="00813E8D"/>
    <w:rsid w:val="008140D2"/>
    <w:rsid w:val="0081454C"/>
    <w:rsid w:val="0081502F"/>
    <w:rsid w:val="008161FF"/>
    <w:rsid w:val="0081680D"/>
    <w:rsid w:val="00816B0C"/>
    <w:rsid w:val="00820C53"/>
    <w:rsid w:val="008212A6"/>
    <w:rsid w:val="008230E9"/>
    <w:rsid w:val="0082376D"/>
    <w:rsid w:val="00823C80"/>
    <w:rsid w:val="00823D03"/>
    <w:rsid w:val="00824C31"/>
    <w:rsid w:val="008260C9"/>
    <w:rsid w:val="00826229"/>
    <w:rsid w:val="00830790"/>
    <w:rsid w:val="0083114A"/>
    <w:rsid w:val="00832119"/>
    <w:rsid w:val="0083263F"/>
    <w:rsid w:val="00833B79"/>
    <w:rsid w:val="00835953"/>
    <w:rsid w:val="008368DD"/>
    <w:rsid w:val="00837DB8"/>
    <w:rsid w:val="00840FFC"/>
    <w:rsid w:val="00841C43"/>
    <w:rsid w:val="008434A6"/>
    <w:rsid w:val="00843641"/>
    <w:rsid w:val="00843874"/>
    <w:rsid w:val="00844A1D"/>
    <w:rsid w:val="0084529D"/>
    <w:rsid w:val="00850DA1"/>
    <w:rsid w:val="00850EA8"/>
    <w:rsid w:val="00851080"/>
    <w:rsid w:val="00852A2A"/>
    <w:rsid w:val="00852C84"/>
    <w:rsid w:val="008543AC"/>
    <w:rsid w:val="00854D79"/>
    <w:rsid w:val="00855191"/>
    <w:rsid w:val="008552AA"/>
    <w:rsid w:val="008558D8"/>
    <w:rsid w:val="00855D91"/>
    <w:rsid w:val="00857880"/>
    <w:rsid w:val="0086153A"/>
    <w:rsid w:val="0086173A"/>
    <w:rsid w:val="00861B4B"/>
    <w:rsid w:val="008643C0"/>
    <w:rsid w:val="00865B6A"/>
    <w:rsid w:val="00867F91"/>
    <w:rsid w:val="0087183A"/>
    <w:rsid w:val="00871BAD"/>
    <w:rsid w:val="00872223"/>
    <w:rsid w:val="0087241B"/>
    <w:rsid w:val="008727D9"/>
    <w:rsid w:val="00873491"/>
    <w:rsid w:val="00874D0F"/>
    <w:rsid w:val="00875014"/>
    <w:rsid w:val="008751B1"/>
    <w:rsid w:val="008753DA"/>
    <w:rsid w:val="008756CF"/>
    <w:rsid w:val="00875931"/>
    <w:rsid w:val="008767EE"/>
    <w:rsid w:val="008769F1"/>
    <w:rsid w:val="008774E5"/>
    <w:rsid w:val="0087781D"/>
    <w:rsid w:val="00877F21"/>
    <w:rsid w:val="008806E9"/>
    <w:rsid w:val="008809AB"/>
    <w:rsid w:val="008811EB"/>
    <w:rsid w:val="00881584"/>
    <w:rsid w:val="00881AE8"/>
    <w:rsid w:val="00882359"/>
    <w:rsid w:val="0088363F"/>
    <w:rsid w:val="00884126"/>
    <w:rsid w:val="0088424E"/>
    <w:rsid w:val="00884539"/>
    <w:rsid w:val="00884694"/>
    <w:rsid w:val="0088530C"/>
    <w:rsid w:val="0088594F"/>
    <w:rsid w:val="0088665D"/>
    <w:rsid w:val="00887CE4"/>
    <w:rsid w:val="0089081B"/>
    <w:rsid w:val="00891BE7"/>
    <w:rsid w:val="00891F30"/>
    <w:rsid w:val="00892372"/>
    <w:rsid w:val="008925BD"/>
    <w:rsid w:val="00893676"/>
    <w:rsid w:val="00894922"/>
    <w:rsid w:val="00894ABD"/>
    <w:rsid w:val="0089586E"/>
    <w:rsid w:val="0089596B"/>
    <w:rsid w:val="00895C91"/>
    <w:rsid w:val="00896C3C"/>
    <w:rsid w:val="00897903"/>
    <w:rsid w:val="008A0A5C"/>
    <w:rsid w:val="008A1026"/>
    <w:rsid w:val="008A1C1E"/>
    <w:rsid w:val="008A2C30"/>
    <w:rsid w:val="008A34A6"/>
    <w:rsid w:val="008A3B59"/>
    <w:rsid w:val="008A3DBC"/>
    <w:rsid w:val="008A40D5"/>
    <w:rsid w:val="008A42B5"/>
    <w:rsid w:val="008A47A5"/>
    <w:rsid w:val="008A49F7"/>
    <w:rsid w:val="008A54DC"/>
    <w:rsid w:val="008A74F1"/>
    <w:rsid w:val="008A761B"/>
    <w:rsid w:val="008A7F73"/>
    <w:rsid w:val="008B5028"/>
    <w:rsid w:val="008B67F5"/>
    <w:rsid w:val="008B739F"/>
    <w:rsid w:val="008C04E2"/>
    <w:rsid w:val="008C09E1"/>
    <w:rsid w:val="008C16D8"/>
    <w:rsid w:val="008C1755"/>
    <w:rsid w:val="008C370B"/>
    <w:rsid w:val="008C37FB"/>
    <w:rsid w:val="008C39E4"/>
    <w:rsid w:val="008C5605"/>
    <w:rsid w:val="008C5803"/>
    <w:rsid w:val="008C6F1D"/>
    <w:rsid w:val="008C77A0"/>
    <w:rsid w:val="008C7C19"/>
    <w:rsid w:val="008C7E1B"/>
    <w:rsid w:val="008D1680"/>
    <w:rsid w:val="008D33B7"/>
    <w:rsid w:val="008D3C09"/>
    <w:rsid w:val="008D43A4"/>
    <w:rsid w:val="008D45C4"/>
    <w:rsid w:val="008D4F43"/>
    <w:rsid w:val="008D591F"/>
    <w:rsid w:val="008D5A09"/>
    <w:rsid w:val="008D63DD"/>
    <w:rsid w:val="008D6AF0"/>
    <w:rsid w:val="008D6CB9"/>
    <w:rsid w:val="008D703E"/>
    <w:rsid w:val="008D7125"/>
    <w:rsid w:val="008D7C61"/>
    <w:rsid w:val="008E0B38"/>
    <w:rsid w:val="008E13E4"/>
    <w:rsid w:val="008E149C"/>
    <w:rsid w:val="008E1F25"/>
    <w:rsid w:val="008E1F2F"/>
    <w:rsid w:val="008E2295"/>
    <w:rsid w:val="008E30B1"/>
    <w:rsid w:val="008E348F"/>
    <w:rsid w:val="008E405D"/>
    <w:rsid w:val="008E43F5"/>
    <w:rsid w:val="008E48CB"/>
    <w:rsid w:val="008E55E6"/>
    <w:rsid w:val="008E641B"/>
    <w:rsid w:val="008E7EB3"/>
    <w:rsid w:val="008F0C39"/>
    <w:rsid w:val="008F12F0"/>
    <w:rsid w:val="008F1B4D"/>
    <w:rsid w:val="008F26A0"/>
    <w:rsid w:val="008F3044"/>
    <w:rsid w:val="008F323F"/>
    <w:rsid w:val="008F43C9"/>
    <w:rsid w:val="008F46E9"/>
    <w:rsid w:val="008F4F8F"/>
    <w:rsid w:val="008F5CBF"/>
    <w:rsid w:val="008F5D67"/>
    <w:rsid w:val="008F6037"/>
    <w:rsid w:val="008F6E56"/>
    <w:rsid w:val="008F7195"/>
    <w:rsid w:val="008F78F9"/>
    <w:rsid w:val="008F7EBE"/>
    <w:rsid w:val="00900616"/>
    <w:rsid w:val="00900707"/>
    <w:rsid w:val="00901AD0"/>
    <w:rsid w:val="00901D98"/>
    <w:rsid w:val="00901E13"/>
    <w:rsid w:val="00902175"/>
    <w:rsid w:val="009023C1"/>
    <w:rsid w:val="009034A7"/>
    <w:rsid w:val="00905A53"/>
    <w:rsid w:val="00910317"/>
    <w:rsid w:val="00910702"/>
    <w:rsid w:val="009116AF"/>
    <w:rsid w:val="00911745"/>
    <w:rsid w:val="009127E2"/>
    <w:rsid w:val="00912A4D"/>
    <w:rsid w:val="009135B3"/>
    <w:rsid w:val="00914A8C"/>
    <w:rsid w:val="00914CD6"/>
    <w:rsid w:val="009161D2"/>
    <w:rsid w:val="009165B5"/>
    <w:rsid w:val="00916A16"/>
    <w:rsid w:val="00916A7E"/>
    <w:rsid w:val="00916F10"/>
    <w:rsid w:val="00921551"/>
    <w:rsid w:val="00922568"/>
    <w:rsid w:val="00922592"/>
    <w:rsid w:val="0092302E"/>
    <w:rsid w:val="009230EE"/>
    <w:rsid w:val="0092360E"/>
    <w:rsid w:val="00923E9F"/>
    <w:rsid w:val="00924C04"/>
    <w:rsid w:val="00924D02"/>
    <w:rsid w:val="0092572E"/>
    <w:rsid w:val="00926C6B"/>
    <w:rsid w:val="00927857"/>
    <w:rsid w:val="00930292"/>
    <w:rsid w:val="00930460"/>
    <w:rsid w:val="00930984"/>
    <w:rsid w:val="00930D17"/>
    <w:rsid w:val="009316AB"/>
    <w:rsid w:val="00931781"/>
    <w:rsid w:val="00931B04"/>
    <w:rsid w:val="00932587"/>
    <w:rsid w:val="009327A3"/>
    <w:rsid w:val="009327FA"/>
    <w:rsid w:val="00932C4F"/>
    <w:rsid w:val="00932E10"/>
    <w:rsid w:val="00933395"/>
    <w:rsid w:val="00933659"/>
    <w:rsid w:val="00933FC6"/>
    <w:rsid w:val="009354A5"/>
    <w:rsid w:val="00936628"/>
    <w:rsid w:val="009372CC"/>
    <w:rsid w:val="0093780D"/>
    <w:rsid w:val="00940E1B"/>
    <w:rsid w:val="00942135"/>
    <w:rsid w:val="00944FC6"/>
    <w:rsid w:val="00945237"/>
    <w:rsid w:val="00946087"/>
    <w:rsid w:val="00946807"/>
    <w:rsid w:val="009474B1"/>
    <w:rsid w:val="009508EA"/>
    <w:rsid w:val="009511A9"/>
    <w:rsid w:val="009512AB"/>
    <w:rsid w:val="009524A0"/>
    <w:rsid w:val="009525BD"/>
    <w:rsid w:val="00952684"/>
    <w:rsid w:val="00952997"/>
    <w:rsid w:val="00952B07"/>
    <w:rsid w:val="00953496"/>
    <w:rsid w:val="009535EC"/>
    <w:rsid w:val="009536E6"/>
    <w:rsid w:val="0095405A"/>
    <w:rsid w:val="00954C9E"/>
    <w:rsid w:val="00955384"/>
    <w:rsid w:val="00956058"/>
    <w:rsid w:val="0095703A"/>
    <w:rsid w:val="0095726A"/>
    <w:rsid w:val="00957C59"/>
    <w:rsid w:val="0096013C"/>
    <w:rsid w:val="0096051F"/>
    <w:rsid w:val="00960CEF"/>
    <w:rsid w:val="00961E21"/>
    <w:rsid w:val="009626EE"/>
    <w:rsid w:val="0096314C"/>
    <w:rsid w:val="00963CC5"/>
    <w:rsid w:val="00963E62"/>
    <w:rsid w:val="00964A39"/>
    <w:rsid w:val="00964C63"/>
    <w:rsid w:val="009678CB"/>
    <w:rsid w:val="009706DE"/>
    <w:rsid w:val="0097070B"/>
    <w:rsid w:val="00970816"/>
    <w:rsid w:val="009709E9"/>
    <w:rsid w:val="00970EC8"/>
    <w:rsid w:val="0097224C"/>
    <w:rsid w:val="00972C1A"/>
    <w:rsid w:val="009739DF"/>
    <w:rsid w:val="00973E6D"/>
    <w:rsid w:val="00974084"/>
    <w:rsid w:val="00975FA2"/>
    <w:rsid w:val="0097614B"/>
    <w:rsid w:val="0097620F"/>
    <w:rsid w:val="009767A1"/>
    <w:rsid w:val="00976A32"/>
    <w:rsid w:val="00980B74"/>
    <w:rsid w:val="009810D0"/>
    <w:rsid w:val="00981681"/>
    <w:rsid w:val="00981723"/>
    <w:rsid w:val="00982180"/>
    <w:rsid w:val="0098232E"/>
    <w:rsid w:val="0098239C"/>
    <w:rsid w:val="009823C1"/>
    <w:rsid w:val="00982695"/>
    <w:rsid w:val="00982C7C"/>
    <w:rsid w:val="00983018"/>
    <w:rsid w:val="00983EAD"/>
    <w:rsid w:val="00984A23"/>
    <w:rsid w:val="009859CD"/>
    <w:rsid w:val="00985AB4"/>
    <w:rsid w:val="00985EC9"/>
    <w:rsid w:val="00986810"/>
    <w:rsid w:val="009901F7"/>
    <w:rsid w:val="009902CA"/>
    <w:rsid w:val="00992F87"/>
    <w:rsid w:val="00994881"/>
    <w:rsid w:val="00995765"/>
    <w:rsid w:val="00995B51"/>
    <w:rsid w:val="009965E2"/>
    <w:rsid w:val="009972BE"/>
    <w:rsid w:val="009A068F"/>
    <w:rsid w:val="009A0896"/>
    <w:rsid w:val="009A11EF"/>
    <w:rsid w:val="009A15C0"/>
    <w:rsid w:val="009A1AC8"/>
    <w:rsid w:val="009A2117"/>
    <w:rsid w:val="009A2176"/>
    <w:rsid w:val="009A2CBE"/>
    <w:rsid w:val="009A49CB"/>
    <w:rsid w:val="009A4C00"/>
    <w:rsid w:val="009A6035"/>
    <w:rsid w:val="009A6957"/>
    <w:rsid w:val="009A6E01"/>
    <w:rsid w:val="009B092D"/>
    <w:rsid w:val="009B0E37"/>
    <w:rsid w:val="009B12CF"/>
    <w:rsid w:val="009B1730"/>
    <w:rsid w:val="009B2519"/>
    <w:rsid w:val="009B2AC1"/>
    <w:rsid w:val="009B2C4D"/>
    <w:rsid w:val="009B2D85"/>
    <w:rsid w:val="009B3639"/>
    <w:rsid w:val="009B446C"/>
    <w:rsid w:val="009B4938"/>
    <w:rsid w:val="009B684A"/>
    <w:rsid w:val="009B6EBD"/>
    <w:rsid w:val="009B7C11"/>
    <w:rsid w:val="009B7CA0"/>
    <w:rsid w:val="009B7D13"/>
    <w:rsid w:val="009C0FB1"/>
    <w:rsid w:val="009C12F0"/>
    <w:rsid w:val="009C26C6"/>
    <w:rsid w:val="009C34B8"/>
    <w:rsid w:val="009C34CE"/>
    <w:rsid w:val="009C367E"/>
    <w:rsid w:val="009C3F0D"/>
    <w:rsid w:val="009C4045"/>
    <w:rsid w:val="009C440B"/>
    <w:rsid w:val="009C4E0E"/>
    <w:rsid w:val="009C50E4"/>
    <w:rsid w:val="009C53D6"/>
    <w:rsid w:val="009C650A"/>
    <w:rsid w:val="009C670E"/>
    <w:rsid w:val="009C7D12"/>
    <w:rsid w:val="009D0904"/>
    <w:rsid w:val="009D10BB"/>
    <w:rsid w:val="009D1754"/>
    <w:rsid w:val="009D17F6"/>
    <w:rsid w:val="009D2926"/>
    <w:rsid w:val="009D4663"/>
    <w:rsid w:val="009D63EF"/>
    <w:rsid w:val="009D722E"/>
    <w:rsid w:val="009D7CCE"/>
    <w:rsid w:val="009E0694"/>
    <w:rsid w:val="009E06E9"/>
    <w:rsid w:val="009E0FE7"/>
    <w:rsid w:val="009E1557"/>
    <w:rsid w:val="009E1793"/>
    <w:rsid w:val="009E1F9C"/>
    <w:rsid w:val="009E2805"/>
    <w:rsid w:val="009E2DEE"/>
    <w:rsid w:val="009E36EF"/>
    <w:rsid w:val="009E46C5"/>
    <w:rsid w:val="009E47D7"/>
    <w:rsid w:val="009E4BC5"/>
    <w:rsid w:val="009E59BB"/>
    <w:rsid w:val="009E6852"/>
    <w:rsid w:val="009E6FDA"/>
    <w:rsid w:val="009E7B94"/>
    <w:rsid w:val="009F04DF"/>
    <w:rsid w:val="009F4B67"/>
    <w:rsid w:val="009F5794"/>
    <w:rsid w:val="009F5862"/>
    <w:rsid w:val="009F6B49"/>
    <w:rsid w:val="009F6E0D"/>
    <w:rsid w:val="009F7477"/>
    <w:rsid w:val="009F76BF"/>
    <w:rsid w:val="00A001BC"/>
    <w:rsid w:val="00A00B02"/>
    <w:rsid w:val="00A03B0E"/>
    <w:rsid w:val="00A05EEC"/>
    <w:rsid w:val="00A066CB"/>
    <w:rsid w:val="00A06874"/>
    <w:rsid w:val="00A077D5"/>
    <w:rsid w:val="00A07BC9"/>
    <w:rsid w:val="00A10FE7"/>
    <w:rsid w:val="00A11C80"/>
    <w:rsid w:val="00A13C74"/>
    <w:rsid w:val="00A13DDF"/>
    <w:rsid w:val="00A14BC7"/>
    <w:rsid w:val="00A14F31"/>
    <w:rsid w:val="00A15A11"/>
    <w:rsid w:val="00A161FE"/>
    <w:rsid w:val="00A17BAF"/>
    <w:rsid w:val="00A20E97"/>
    <w:rsid w:val="00A22E4C"/>
    <w:rsid w:val="00A22F53"/>
    <w:rsid w:val="00A23AFF"/>
    <w:rsid w:val="00A246EE"/>
    <w:rsid w:val="00A24896"/>
    <w:rsid w:val="00A24C7A"/>
    <w:rsid w:val="00A256B5"/>
    <w:rsid w:val="00A26BCE"/>
    <w:rsid w:val="00A26C78"/>
    <w:rsid w:val="00A30C46"/>
    <w:rsid w:val="00A31F44"/>
    <w:rsid w:val="00A3217A"/>
    <w:rsid w:val="00A3340C"/>
    <w:rsid w:val="00A33501"/>
    <w:rsid w:val="00A348FC"/>
    <w:rsid w:val="00A34D3F"/>
    <w:rsid w:val="00A34EEF"/>
    <w:rsid w:val="00A353FD"/>
    <w:rsid w:val="00A35AD6"/>
    <w:rsid w:val="00A36338"/>
    <w:rsid w:val="00A365A6"/>
    <w:rsid w:val="00A36B01"/>
    <w:rsid w:val="00A4095D"/>
    <w:rsid w:val="00A4160E"/>
    <w:rsid w:val="00A42079"/>
    <w:rsid w:val="00A42809"/>
    <w:rsid w:val="00A43FB2"/>
    <w:rsid w:val="00A44081"/>
    <w:rsid w:val="00A44A84"/>
    <w:rsid w:val="00A45BD7"/>
    <w:rsid w:val="00A46ABC"/>
    <w:rsid w:val="00A47D62"/>
    <w:rsid w:val="00A50AA2"/>
    <w:rsid w:val="00A50EB8"/>
    <w:rsid w:val="00A515B0"/>
    <w:rsid w:val="00A51A74"/>
    <w:rsid w:val="00A52661"/>
    <w:rsid w:val="00A533C2"/>
    <w:rsid w:val="00A541CD"/>
    <w:rsid w:val="00A54441"/>
    <w:rsid w:val="00A54C3F"/>
    <w:rsid w:val="00A54E35"/>
    <w:rsid w:val="00A554F0"/>
    <w:rsid w:val="00A56170"/>
    <w:rsid w:val="00A563B4"/>
    <w:rsid w:val="00A5653C"/>
    <w:rsid w:val="00A56E1E"/>
    <w:rsid w:val="00A57753"/>
    <w:rsid w:val="00A57B9E"/>
    <w:rsid w:val="00A57C35"/>
    <w:rsid w:val="00A60301"/>
    <w:rsid w:val="00A605A5"/>
    <w:rsid w:val="00A61030"/>
    <w:rsid w:val="00A619AD"/>
    <w:rsid w:val="00A61FB2"/>
    <w:rsid w:val="00A62CEB"/>
    <w:rsid w:val="00A62F33"/>
    <w:rsid w:val="00A635CB"/>
    <w:rsid w:val="00A63A26"/>
    <w:rsid w:val="00A63BB6"/>
    <w:rsid w:val="00A6406F"/>
    <w:rsid w:val="00A64437"/>
    <w:rsid w:val="00A64A16"/>
    <w:rsid w:val="00A654DF"/>
    <w:rsid w:val="00A66ABC"/>
    <w:rsid w:val="00A677DE"/>
    <w:rsid w:val="00A7075C"/>
    <w:rsid w:val="00A71A6C"/>
    <w:rsid w:val="00A71C2C"/>
    <w:rsid w:val="00A728BC"/>
    <w:rsid w:val="00A735FB"/>
    <w:rsid w:val="00A7425D"/>
    <w:rsid w:val="00A75D21"/>
    <w:rsid w:val="00A76037"/>
    <w:rsid w:val="00A76307"/>
    <w:rsid w:val="00A76499"/>
    <w:rsid w:val="00A767DF"/>
    <w:rsid w:val="00A7682D"/>
    <w:rsid w:val="00A76DA2"/>
    <w:rsid w:val="00A770D9"/>
    <w:rsid w:val="00A7737F"/>
    <w:rsid w:val="00A8014D"/>
    <w:rsid w:val="00A80EEE"/>
    <w:rsid w:val="00A81B4D"/>
    <w:rsid w:val="00A82C97"/>
    <w:rsid w:val="00A835BA"/>
    <w:rsid w:val="00A8479C"/>
    <w:rsid w:val="00A84B0F"/>
    <w:rsid w:val="00A84DA3"/>
    <w:rsid w:val="00A8519C"/>
    <w:rsid w:val="00A858F2"/>
    <w:rsid w:val="00A8675D"/>
    <w:rsid w:val="00A87265"/>
    <w:rsid w:val="00A87289"/>
    <w:rsid w:val="00A8765E"/>
    <w:rsid w:val="00A901E5"/>
    <w:rsid w:val="00A904C8"/>
    <w:rsid w:val="00A9059A"/>
    <w:rsid w:val="00A9180F"/>
    <w:rsid w:val="00A9397A"/>
    <w:rsid w:val="00A941EA"/>
    <w:rsid w:val="00A94DC6"/>
    <w:rsid w:val="00A95A62"/>
    <w:rsid w:val="00A95D1A"/>
    <w:rsid w:val="00A96953"/>
    <w:rsid w:val="00A96CC9"/>
    <w:rsid w:val="00A96D9C"/>
    <w:rsid w:val="00AA1CF4"/>
    <w:rsid w:val="00AA217E"/>
    <w:rsid w:val="00AA2BD5"/>
    <w:rsid w:val="00AA301D"/>
    <w:rsid w:val="00AA30A9"/>
    <w:rsid w:val="00AA4039"/>
    <w:rsid w:val="00AA47A5"/>
    <w:rsid w:val="00AA4A95"/>
    <w:rsid w:val="00AA4B8C"/>
    <w:rsid w:val="00AA6730"/>
    <w:rsid w:val="00AA68AB"/>
    <w:rsid w:val="00AA79E0"/>
    <w:rsid w:val="00AA7DE5"/>
    <w:rsid w:val="00AB011B"/>
    <w:rsid w:val="00AB156A"/>
    <w:rsid w:val="00AB216F"/>
    <w:rsid w:val="00AB25E6"/>
    <w:rsid w:val="00AB2770"/>
    <w:rsid w:val="00AB4D04"/>
    <w:rsid w:val="00AB52C4"/>
    <w:rsid w:val="00AB5D1F"/>
    <w:rsid w:val="00AB62D7"/>
    <w:rsid w:val="00AB71BA"/>
    <w:rsid w:val="00AC091C"/>
    <w:rsid w:val="00AC138A"/>
    <w:rsid w:val="00AC155F"/>
    <w:rsid w:val="00AC214A"/>
    <w:rsid w:val="00AC2443"/>
    <w:rsid w:val="00AC24B1"/>
    <w:rsid w:val="00AC29E4"/>
    <w:rsid w:val="00AC2D92"/>
    <w:rsid w:val="00AC30AC"/>
    <w:rsid w:val="00AC4D51"/>
    <w:rsid w:val="00AC5F3A"/>
    <w:rsid w:val="00AC757F"/>
    <w:rsid w:val="00AD094F"/>
    <w:rsid w:val="00AD0990"/>
    <w:rsid w:val="00AD2056"/>
    <w:rsid w:val="00AD2109"/>
    <w:rsid w:val="00AD2B6C"/>
    <w:rsid w:val="00AD2CC2"/>
    <w:rsid w:val="00AD2CED"/>
    <w:rsid w:val="00AD2F84"/>
    <w:rsid w:val="00AD357F"/>
    <w:rsid w:val="00AD3945"/>
    <w:rsid w:val="00AD3FFF"/>
    <w:rsid w:val="00AD46DE"/>
    <w:rsid w:val="00AD48F2"/>
    <w:rsid w:val="00AD6B3F"/>
    <w:rsid w:val="00AE060E"/>
    <w:rsid w:val="00AE2626"/>
    <w:rsid w:val="00AE393A"/>
    <w:rsid w:val="00AE3D59"/>
    <w:rsid w:val="00AE4623"/>
    <w:rsid w:val="00AE466D"/>
    <w:rsid w:val="00AE5B97"/>
    <w:rsid w:val="00AE7558"/>
    <w:rsid w:val="00AF09E5"/>
    <w:rsid w:val="00AF0EB0"/>
    <w:rsid w:val="00AF2A54"/>
    <w:rsid w:val="00AF2A55"/>
    <w:rsid w:val="00AF40F1"/>
    <w:rsid w:val="00AF445C"/>
    <w:rsid w:val="00AF588F"/>
    <w:rsid w:val="00AF647F"/>
    <w:rsid w:val="00AF6915"/>
    <w:rsid w:val="00AF7215"/>
    <w:rsid w:val="00B002FC"/>
    <w:rsid w:val="00B004C8"/>
    <w:rsid w:val="00B01D44"/>
    <w:rsid w:val="00B01EB7"/>
    <w:rsid w:val="00B022FC"/>
    <w:rsid w:val="00B03E66"/>
    <w:rsid w:val="00B041A0"/>
    <w:rsid w:val="00B05731"/>
    <w:rsid w:val="00B0598B"/>
    <w:rsid w:val="00B06056"/>
    <w:rsid w:val="00B06C17"/>
    <w:rsid w:val="00B06C52"/>
    <w:rsid w:val="00B07010"/>
    <w:rsid w:val="00B0731E"/>
    <w:rsid w:val="00B104B8"/>
    <w:rsid w:val="00B10CE5"/>
    <w:rsid w:val="00B10EA6"/>
    <w:rsid w:val="00B115AA"/>
    <w:rsid w:val="00B118A1"/>
    <w:rsid w:val="00B12E62"/>
    <w:rsid w:val="00B13826"/>
    <w:rsid w:val="00B13AFA"/>
    <w:rsid w:val="00B13D87"/>
    <w:rsid w:val="00B1599F"/>
    <w:rsid w:val="00B16370"/>
    <w:rsid w:val="00B204D5"/>
    <w:rsid w:val="00B22B46"/>
    <w:rsid w:val="00B23E08"/>
    <w:rsid w:val="00B24FE1"/>
    <w:rsid w:val="00B261A4"/>
    <w:rsid w:val="00B26415"/>
    <w:rsid w:val="00B26D3C"/>
    <w:rsid w:val="00B27742"/>
    <w:rsid w:val="00B302FC"/>
    <w:rsid w:val="00B31238"/>
    <w:rsid w:val="00B3136E"/>
    <w:rsid w:val="00B319FE"/>
    <w:rsid w:val="00B3324E"/>
    <w:rsid w:val="00B33548"/>
    <w:rsid w:val="00B33E85"/>
    <w:rsid w:val="00B344C4"/>
    <w:rsid w:val="00B34A04"/>
    <w:rsid w:val="00B35491"/>
    <w:rsid w:val="00B36A08"/>
    <w:rsid w:val="00B36E97"/>
    <w:rsid w:val="00B371BD"/>
    <w:rsid w:val="00B379CA"/>
    <w:rsid w:val="00B4059B"/>
    <w:rsid w:val="00B407C7"/>
    <w:rsid w:val="00B424AC"/>
    <w:rsid w:val="00B4265B"/>
    <w:rsid w:val="00B429DE"/>
    <w:rsid w:val="00B436EE"/>
    <w:rsid w:val="00B43F2E"/>
    <w:rsid w:val="00B44084"/>
    <w:rsid w:val="00B448E9"/>
    <w:rsid w:val="00B45313"/>
    <w:rsid w:val="00B45E16"/>
    <w:rsid w:val="00B46478"/>
    <w:rsid w:val="00B46AF1"/>
    <w:rsid w:val="00B5099A"/>
    <w:rsid w:val="00B50D8F"/>
    <w:rsid w:val="00B54AE6"/>
    <w:rsid w:val="00B54CC1"/>
    <w:rsid w:val="00B56877"/>
    <w:rsid w:val="00B60B58"/>
    <w:rsid w:val="00B61A42"/>
    <w:rsid w:val="00B62627"/>
    <w:rsid w:val="00B6267E"/>
    <w:rsid w:val="00B62DA9"/>
    <w:rsid w:val="00B63C0D"/>
    <w:rsid w:val="00B64558"/>
    <w:rsid w:val="00B7082B"/>
    <w:rsid w:val="00B7297F"/>
    <w:rsid w:val="00B72E57"/>
    <w:rsid w:val="00B73428"/>
    <w:rsid w:val="00B741FF"/>
    <w:rsid w:val="00B74BEF"/>
    <w:rsid w:val="00B74DD2"/>
    <w:rsid w:val="00B7546B"/>
    <w:rsid w:val="00B75B95"/>
    <w:rsid w:val="00B762E1"/>
    <w:rsid w:val="00B77127"/>
    <w:rsid w:val="00B7777B"/>
    <w:rsid w:val="00B77E4D"/>
    <w:rsid w:val="00B77F50"/>
    <w:rsid w:val="00B804F1"/>
    <w:rsid w:val="00B81548"/>
    <w:rsid w:val="00B81C59"/>
    <w:rsid w:val="00B828D3"/>
    <w:rsid w:val="00B82A87"/>
    <w:rsid w:val="00B837B8"/>
    <w:rsid w:val="00B83E78"/>
    <w:rsid w:val="00B8441D"/>
    <w:rsid w:val="00B84711"/>
    <w:rsid w:val="00B84CFF"/>
    <w:rsid w:val="00B85182"/>
    <w:rsid w:val="00B8536B"/>
    <w:rsid w:val="00B85AEB"/>
    <w:rsid w:val="00B85D10"/>
    <w:rsid w:val="00B85D4C"/>
    <w:rsid w:val="00B865C6"/>
    <w:rsid w:val="00B86CFF"/>
    <w:rsid w:val="00B87F3A"/>
    <w:rsid w:val="00B909B2"/>
    <w:rsid w:val="00B9284A"/>
    <w:rsid w:val="00B92C1E"/>
    <w:rsid w:val="00B93CE6"/>
    <w:rsid w:val="00B94052"/>
    <w:rsid w:val="00B9523F"/>
    <w:rsid w:val="00B954FE"/>
    <w:rsid w:val="00B95F15"/>
    <w:rsid w:val="00B96142"/>
    <w:rsid w:val="00B9767C"/>
    <w:rsid w:val="00BA1B79"/>
    <w:rsid w:val="00BA1C2E"/>
    <w:rsid w:val="00BA1F86"/>
    <w:rsid w:val="00BA2F55"/>
    <w:rsid w:val="00BA3049"/>
    <w:rsid w:val="00BA3834"/>
    <w:rsid w:val="00BA4349"/>
    <w:rsid w:val="00BA47D2"/>
    <w:rsid w:val="00BA4ED6"/>
    <w:rsid w:val="00BA58D1"/>
    <w:rsid w:val="00BA58EF"/>
    <w:rsid w:val="00BA650F"/>
    <w:rsid w:val="00BA718E"/>
    <w:rsid w:val="00BB0D46"/>
    <w:rsid w:val="00BB18D4"/>
    <w:rsid w:val="00BB1BEB"/>
    <w:rsid w:val="00BB2859"/>
    <w:rsid w:val="00BB2B97"/>
    <w:rsid w:val="00BB2FFB"/>
    <w:rsid w:val="00BB38BD"/>
    <w:rsid w:val="00BB3997"/>
    <w:rsid w:val="00BB3C71"/>
    <w:rsid w:val="00BB51E1"/>
    <w:rsid w:val="00BB5ADA"/>
    <w:rsid w:val="00BB5DDF"/>
    <w:rsid w:val="00BB5F83"/>
    <w:rsid w:val="00BB64B7"/>
    <w:rsid w:val="00BB6635"/>
    <w:rsid w:val="00BB6722"/>
    <w:rsid w:val="00BB6AFD"/>
    <w:rsid w:val="00BB7292"/>
    <w:rsid w:val="00BB74CB"/>
    <w:rsid w:val="00BB7FA6"/>
    <w:rsid w:val="00BC098F"/>
    <w:rsid w:val="00BC17AF"/>
    <w:rsid w:val="00BC1CF6"/>
    <w:rsid w:val="00BC25A4"/>
    <w:rsid w:val="00BC2EA6"/>
    <w:rsid w:val="00BC2FB1"/>
    <w:rsid w:val="00BC33B1"/>
    <w:rsid w:val="00BC3D58"/>
    <w:rsid w:val="00BC42FE"/>
    <w:rsid w:val="00BC4429"/>
    <w:rsid w:val="00BC6B7E"/>
    <w:rsid w:val="00BC709C"/>
    <w:rsid w:val="00BD0682"/>
    <w:rsid w:val="00BD0F38"/>
    <w:rsid w:val="00BD1826"/>
    <w:rsid w:val="00BD18EA"/>
    <w:rsid w:val="00BD2437"/>
    <w:rsid w:val="00BD24DF"/>
    <w:rsid w:val="00BD379D"/>
    <w:rsid w:val="00BD4C8E"/>
    <w:rsid w:val="00BD4C9D"/>
    <w:rsid w:val="00BD7F03"/>
    <w:rsid w:val="00BE0095"/>
    <w:rsid w:val="00BE3376"/>
    <w:rsid w:val="00BE3547"/>
    <w:rsid w:val="00BE3B62"/>
    <w:rsid w:val="00BE4DFC"/>
    <w:rsid w:val="00BE5616"/>
    <w:rsid w:val="00BE6026"/>
    <w:rsid w:val="00BE763C"/>
    <w:rsid w:val="00BE7F1E"/>
    <w:rsid w:val="00BF1021"/>
    <w:rsid w:val="00BF2B9B"/>
    <w:rsid w:val="00BF34A1"/>
    <w:rsid w:val="00BF37AC"/>
    <w:rsid w:val="00BF3878"/>
    <w:rsid w:val="00BF3F4E"/>
    <w:rsid w:val="00BF484B"/>
    <w:rsid w:val="00BF5F94"/>
    <w:rsid w:val="00BF6026"/>
    <w:rsid w:val="00BF7BC3"/>
    <w:rsid w:val="00C00D1A"/>
    <w:rsid w:val="00C00D90"/>
    <w:rsid w:val="00C012E5"/>
    <w:rsid w:val="00C016F5"/>
    <w:rsid w:val="00C01F37"/>
    <w:rsid w:val="00C0256F"/>
    <w:rsid w:val="00C02AF0"/>
    <w:rsid w:val="00C02B48"/>
    <w:rsid w:val="00C04C1A"/>
    <w:rsid w:val="00C04F73"/>
    <w:rsid w:val="00C05193"/>
    <w:rsid w:val="00C05543"/>
    <w:rsid w:val="00C05829"/>
    <w:rsid w:val="00C05EB6"/>
    <w:rsid w:val="00C06A6E"/>
    <w:rsid w:val="00C07DE4"/>
    <w:rsid w:val="00C10583"/>
    <w:rsid w:val="00C10606"/>
    <w:rsid w:val="00C11931"/>
    <w:rsid w:val="00C11984"/>
    <w:rsid w:val="00C1334B"/>
    <w:rsid w:val="00C13F5D"/>
    <w:rsid w:val="00C1529C"/>
    <w:rsid w:val="00C166C1"/>
    <w:rsid w:val="00C17306"/>
    <w:rsid w:val="00C176FD"/>
    <w:rsid w:val="00C17A66"/>
    <w:rsid w:val="00C20216"/>
    <w:rsid w:val="00C21B91"/>
    <w:rsid w:val="00C2233B"/>
    <w:rsid w:val="00C23325"/>
    <w:rsid w:val="00C23C66"/>
    <w:rsid w:val="00C255BA"/>
    <w:rsid w:val="00C2589D"/>
    <w:rsid w:val="00C25ED6"/>
    <w:rsid w:val="00C305BC"/>
    <w:rsid w:val="00C31AD4"/>
    <w:rsid w:val="00C33773"/>
    <w:rsid w:val="00C33EEA"/>
    <w:rsid w:val="00C36B35"/>
    <w:rsid w:val="00C36E99"/>
    <w:rsid w:val="00C37539"/>
    <w:rsid w:val="00C40D28"/>
    <w:rsid w:val="00C41D9A"/>
    <w:rsid w:val="00C426A5"/>
    <w:rsid w:val="00C42E10"/>
    <w:rsid w:val="00C42F19"/>
    <w:rsid w:val="00C4534C"/>
    <w:rsid w:val="00C45E80"/>
    <w:rsid w:val="00C46A2E"/>
    <w:rsid w:val="00C46E84"/>
    <w:rsid w:val="00C4753C"/>
    <w:rsid w:val="00C50A28"/>
    <w:rsid w:val="00C50E83"/>
    <w:rsid w:val="00C5206E"/>
    <w:rsid w:val="00C52EDE"/>
    <w:rsid w:val="00C53662"/>
    <w:rsid w:val="00C557DE"/>
    <w:rsid w:val="00C559DA"/>
    <w:rsid w:val="00C55ABB"/>
    <w:rsid w:val="00C56D87"/>
    <w:rsid w:val="00C57F10"/>
    <w:rsid w:val="00C57FD3"/>
    <w:rsid w:val="00C618B0"/>
    <w:rsid w:val="00C61BF8"/>
    <w:rsid w:val="00C6204B"/>
    <w:rsid w:val="00C6277E"/>
    <w:rsid w:val="00C62930"/>
    <w:rsid w:val="00C62B15"/>
    <w:rsid w:val="00C62E21"/>
    <w:rsid w:val="00C632EF"/>
    <w:rsid w:val="00C63580"/>
    <w:rsid w:val="00C636D2"/>
    <w:rsid w:val="00C654D0"/>
    <w:rsid w:val="00C66095"/>
    <w:rsid w:val="00C66198"/>
    <w:rsid w:val="00C711EC"/>
    <w:rsid w:val="00C719BE"/>
    <w:rsid w:val="00C71B82"/>
    <w:rsid w:val="00C720D7"/>
    <w:rsid w:val="00C73676"/>
    <w:rsid w:val="00C73DBA"/>
    <w:rsid w:val="00C74A99"/>
    <w:rsid w:val="00C75308"/>
    <w:rsid w:val="00C76BC8"/>
    <w:rsid w:val="00C77E03"/>
    <w:rsid w:val="00C80375"/>
    <w:rsid w:val="00C80447"/>
    <w:rsid w:val="00C80BE8"/>
    <w:rsid w:val="00C81A52"/>
    <w:rsid w:val="00C81D83"/>
    <w:rsid w:val="00C826BC"/>
    <w:rsid w:val="00C82843"/>
    <w:rsid w:val="00C82CF0"/>
    <w:rsid w:val="00C82E2F"/>
    <w:rsid w:val="00C83F06"/>
    <w:rsid w:val="00C84823"/>
    <w:rsid w:val="00C85752"/>
    <w:rsid w:val="00C867EE"/>
    <w:rsid w:val="00C86BED"/>
    <w:rsid w:val="00C87528"/>
    <w:rsid w:val="00C879AA"/>
    <w:rsid w:val="00C908FD"/>
    <w:rsid w:val="00C90E71"/>
    <w:rsid w:val="00C914E1"/>
    <w:rsid w:val="00C92C03"/>
    <w:rsid w:val="00C93BDE"/>
    <w:rsid w:val="00C94289"/>
    <w:rsid w:val="00C979AF"/>
    <w:rsid w:val="00C97C89"/>
    <w:rsid w:val="00CA0697"/>
    <w:rsid w:val="00CA22A5"/>
    <w:rsid w:val="00CA2B96"/>
    <w:rsid w:val="00CA3822"/>
    <w:rsid w:val="00CA3858"/>
    <w:rsid w:val="00CA39FB"/>
    <w:rsid w:val="00CA4079"/>
    <w:rsid w:val="00CA4FC7"/>
    <w:rsid w:val="00CA53C6"/>
    <w:rsid w:val="00CA76A7"/>
    <w:rsid w:val="00CB07A3"/>
    <w:rsid w:val="00CB2EE2"/>
    <w:rsid w:val="00CB3117"/>
    <w:rsid w:val="00CB3790"/>
    <w:rsid w:val="00CB3F2E"/>
    <w:rsid w:val="00CB627C"/>
    <w:rsid w:val="00CB655C"/>
    <w:rsid w:val="00CB6CF6"/>
    <w:rsid w:val="00CB7018"/>
    <w:rsid w:val="00CB743D"/>
    <w:rsid w:val="00CC00B8"/>
    <w:rsid w:val="00CC0181"/>
    <w:rsid w:val="00CC0AD3"/>
    <w:rsid w:val="00CC0F60"/>
    <w:rsid w:val="00CC1706"/>
    <w:rsid w:val="00CC19AE"/>
    <w:rsid w:val="00CC23FB"/>
    <w:rsid w:val="00CC263A"/>
    <w:rsid w:val="00CC269E"/>
    <w:rsid w:val="00CC563A"/>
    <w:rsid w:val="00CC5D4F"/>
    <w:rsid w:val="00CC6BCA"/>
    <w:rsid w:val="00CC71C6"/>
    <w:rsid w:val="00CC74B1"/>
    <w:rsid w:val="00CC7A23"/>
    <w:rsid w:val="00CD062C"/>
    <w:rsid w:val="00CD1219"/>
    <w:rsid w:val="00CD1BFF"/>
    <w:rsid w:val="00CD37DF"/>
    <w:rsid w:val="00CD4400"/>
    <w:rsid w:val="00CD543F"/>
    <w:rsid w:val="00CD615C"/>
    <w:rsid w:val="00CD699F"/>
    <w:rsid w:val="00CD7B65"/>
    <w:rsid w:val="00CE045F"/>
    <w:rsid w:val="00CE092B"/>
    <w:rsid w:val="00CE0E5A"/>
    <w:rsid w:val="00CE13AB"/>
    <w:rsid w:val="00CE2659"/>
    <w:rsid w:val="00CE2BCF"/>
    <w:rsid w:val="00CE2C5F"/>
    <w:rsid w:val="00CE3B83"/>
    <w:rsid w:val="00CE3D40"/>
    <w:rsid w:val="00CE4803"/>
    <w:rsid w:val="00CE6133"/>
    <w:rsid w:val="00CE6164"/>
    <w:rsid w:val="00CE7C75"/>
    <w:rsid w:val="00CE7DB3"/>
    <w:rsid w:val="00CF340E"/>
    <w:rsid w:val="00CF3C57"/>
    <w:rsid w:val="00CF3F26"/>
    <w:rsid w:val="00CF45A7"/>
    <w:rsid w:val="00CF4FAB"/>
    <w:rsid w:val="00CF5132"/>
    <w:rsid w:val="00CF6AC0"/>
    <w:rsid w:val="00CF75C8"/>
    <w:rsid w:val="00CF7ED6"/>
    <w:rsid w:val="00CF7F56"/>
    <w:rsid w:val="00D01E3C"/>
    <w:rsid w:val="00D02403"/>
    <w:rsid w:val="00D029CE"/>
    <w:rsid w:val="00D03509"/>
    <w:rsid w:val="00D037C1"/>
    <w:rsid w:val="00D03B29"/>
    <w:rsid w:val="00D04870"/>
    <w:rsid w:val="00D0489D"/>
    <w:rsid w:val="00D04CEA"/>
    <w:rsid w:val="00D061E9"/>
    <w:rsid w:val="00D07512"/>
    <w:rsid w:val="00D109C4"/>
    <w:rsid w:val="00D10E0E"/>
    <w:rsid w:val="00D1335B"/>
    <w:rsid w:val="00D13741"/>
    <w:rsid w:val="00D13B22"/>
    <w:rsid w:val="00D148FA"/>
    <w:rsid w:val="00D154EE"/>
    <w:rsid w:val="00D15BC5"/>
    <w:rsid w:val="00D16067"/>
    <w:rsid w:val="00D16665"/>
    <w:rsid w:val="00D16E10"/>
    <w:rsid w:val="00D21515"/>
    <w:rsid w:val="00D21CC5"/>
    <w:rsid w:val="00D23168"/>
    <w:rsid w:val="00D2390E"/>
    <w:rsid w:val="00D25AD1"/>
    <w:rsid w:val="00D25F9A"/>
    <w:rsid w:val="00D26370"/>
    <w:rsid w:val="00D26473"/>
    <w:rsid w:val="00D2763C"/>
    <w:rsid w:val="00D27CA4"/>
    <w:rsid w:val="00D27EA0"/>
    <w:rsid w:val="00D308E6"/>
    <w:rsid w:val="00D32409"/>
    <w:rsid w:val="00D329D4"/>
    <w:rsid w:val="00D356BD"/>
    <w:rsid w:val="00D359F0"/>
    <w:rsid w:val="00D364DA"/>
    <w:rsid w:val="00D36E61"/>
    <w:rsid w:val="00D37238"/>
    <w:rsid w:val="00D378AE"/>
    <w:rsid w:val="00D37FBA"/>
    <w:rsid w:val="00D40ABE"/>
    <w:rsid w:val="00D4185E"/>
    <w:rsid w:val="00D421F4"/>
    <w:rsid w:val="00D42DAE"/>
    <w:rsid w:val="00D434DF"/>
    <w:rsid w:val="00D44DFC"/>
    <w:rsid w:val="00D44EC1"/>
    <w:rsid w:val="00D45203"/>
    <w:rsid w:val="00D45321"/>
    <w:rsid w:val="00D459C2"/>
    <w:rsid w:val="00D45CE2"/>
    <w:rsid w:val="00D4706C"/>
    <w:rsid w:val="00D50557"/>
    <w:rsid w:val="00D52565"/>
    <w:rsid w:val="00D52A81"/>
    <w:rsid w:val="00D52CE6"/>
    <w:rsid w:val="00D52E78"/>
    <w:rsid w:val="00D5314E"/>
    <w:rsid w:val="00D5368E"/>
    <w:rsid w:val="00D5429A"/>
    <w:rsid w:val="00D5487F"/>
    <w:rsid w:val="00D54A66"/>
    <w:rsid w:val="00D54C01"/>
    <w:rsid w:val="00D55BD3"/>
    <w:rsid w:val="00D563B6"/>
    <w:rsid w:val="00D61601"/>
    <w:rsid w:val="00D616A5"/>
    <w:rsid w:val="00D620B6"/>
    <w:rsid w:val="00D630BC"/>
    <w:rsid w:val="00D63A6F"/>
    <w:rsid w:val="00D64772"/>
    <w:rsid w:val="00D65B6F"/>
    <w:rsid w:val="00D66C1D"/>
    <w:rsid w:val="00D66F14"/>
    <w:rsid w:val="00D67943"/>
    <w:rsid w:val="00D67CE5"/>
    <w:rsid w:val="00D705FE"/>
    <w:rsid w:val="00D710B2"/>
    <w:rsid w:val="00D7121A"/>
    <w:rsid w:val="00D73102"/>
    <w:rsid w:val="00D74513"/>
    <w:rsid w:val="00D74B13"/>
    <w:rsid w:val="00D74F3D"/>
    <w:rsid w:val="00D751D4"/>
    <w:rsid w:val="00D75564"/>
    <w:rsid w:val="00D757AB"/>
    <w:rsid w:val="00D7653D"/>
    <w:rsid w:val="00D76BFB"/>
    <w:rsid w:val="00D81DC2"/>
    <w:rsid w:val="00D81FFF"/>
    <w:rsid w:val="00D82CA9"/>
    <w:rsid w:val="00D82CF3"/>
    <w:rsid w:val="00D82D5B"/>
    <w:rsid w:val="00D83E35"/>
    <w:rsid w:val="00D85405"/>
    <w:rsid w:val="00D8744E"/>
    <w:rsid w:val="00D875F1"/>
    <w:rsid w:val="00D87E89"/>
    <w:rsid w:val="00D87FC4"/>
    <w:rsid w:val="00D91329"/>
    <w:rsid w:val="00D917B0"/>
    <w:rsid w:val="00D91F19"/>
    <w:rsid w:val="00D923E7"/>
    <w:rsid w:val="00D92785"/>
    <w:rsid w:val="00D92D9C"/>
    <w:rsid w:val="00D9412F"/>
    <w:rsid w:val="00D95463"/>
    <w:rsid w:val="00D95648"/>
    <w:rsid w:val="00D95854"/>
    <w:rsid w:val="00D95D98"/>
    <w:rsid w:val="00D96974"/>
    <w:rsid w:val="00D96FD7"/>
    <w:rsid w:val="00D977BE"/>
    <w:rsid w:val="00DA0329"/>
    <w:rsid w:val="00DA215F"/>
    <w:rsid w:val="00DA2CB6"/>
    <w:rsid w:val="00DA3963"/>
    <w:rsid w:val="00DA4BCE"/>
    <w:rsid w:val="00DA54CE"/>
    <w:rsid w:val="00DA6A2D"/>
    <w:rsid w:val="00DA7C3E"/>
    <w:rsid w:val="00DA7DC2"/>
    <w:rsid w:val="00DB2B22"/>
    <w:rsid w:val="00DB41C4"/>
    <w:rsid w:val="00DB4A56"/>
    <w:rsid w:val="00DB6807"/>
    <w:rsid w:val="00DB7424"/>
    <w:rsid w:val="00DB74C4"/>
    <w:rsid w:val="00DB7E5B"/>
    <w:rsid w:val="00DC0610"/>
    <w:rsid w:val="00DC1D63"/>
    <w:rsid w:val="00DC2712"/>
    <w:rsid w:val="00DC2847"/>
    <w:rsid w:val="00DC2980"/>
    <w:rsid w:val="00DC2A82"/>
    <w:rsid w:val="00DC3479"/>
    <w:rsid w:val="00DC34C5"/>
    <w:rsid w:val="00DC507C"/>
    <w:rsid w:val="00DC5736"/>
    <w:rsid w:val="00DC5E86"/>
    <w:rsid w:val="00DC630C"/>
    <w:rsid w:val="00DC6474"/>
    <w:rsid w:val="00DC6746"/>
    <w:rsid w:val="00DC6BBC"/>
    <w:rsid w:val="00DC711D"/>
    <w:rsid w:val="00DC7C3E"/>
    <w:rsid w:val="00DD12AA"/>
    <w:rsid w:val="00DD1641"/>
    <w:rsid w:val="00DD385E"/>
    <w:rsid w:val="00DD38D6"/>
    <w:rsid w:val="00DD3DED"/>
    <w:rsid w:val="00DD4911"/>
    <w:rsid w:val="00DD53D8"/>
    <w:rsid w:val="00DD5512"/>
    <w:rsid w:val="00DD5BD1"/>
    <w:rsid w:val="00DD667C"/>
    <w:rsid w:val="00DD697E"/>
    <w:rsid w:val="00DD6980"/>
    <w:rsid w:val="00DD6AB3"/>
    <w:rsid w:val="00DD6AC2"/>
    <w:rsid w:val="00DD6BF4"/>
    <w:rsid w:val="00DD719A"/>
    <w:rsid w:val="00DE1DA2"/>
    <w:rsid w:val="00DE21B7"/>
    <w:rsid w:val="00DE2603"/>
    <w:rsid w:val="00DE3711"/>
    <w:rsid w:val="00DE4573"/>
    <w:rsid w:val="00DE6887"/>
    <w:rsid w:val="00DE76F1"/>
    <w:rsid w:val="00DE7F91"/>
    <w:rsid w:val="00DF04C2"/>
    <w:rsid w:val="00DF15E3"/>
    <w:rsid w:val="00DF17DF"/>
    <w:rsid w:val="00DF1CCA"/>
    <w:rsid w:val="00DF1CD5"/>
    <w:rsid w:val="00DF3B46"/>
    <w:rsid w:val="00DF412B"/>
    <w:rsid w:val="00DF4250"/>
    <w:rsid w:val="00DF4FCF"/>
    <w:rsid w:val="00DF537F"/>
    <w:rsid w:val="00DF68E6"/>
    <w:rsid w:val="00DF6965"/>
    <w:rsid w:val="00DF7BBF"/>
    <w:rsid w:val="00E00A49"/>
    <w:rsid w:val="00E026EA"/>
    <w:rsid w:val="00E028A7"/>
    <w:rsid w:val="00E0330A"/>
    <w:rsid w:val="00E03762"/>
    <w:rsid w:val="00E03C92"/>
    <w:rsid w:val="00E04931"/>
    <w:rsid w:val="00E04FB3"/>
    <w:rsid w:val="00E05B3E"/>
    <w:rsid w:val="00E05F7B"/>
    <w:rsid w:val="00E0635D"/>
    <w:rsid w:val="00E0662C"/>
    <w:rsid w:val="00E06834"/>
    <w:rsid w:val="00E0698A"/>
    <w:rsid w:val="00E103E3"/>
    <w:rsid w:val="00E10E90"/>
    <w:rsid w:val="00E11090"/>
    <w:rsid w:val="00E114BE"/>
    <w:rsid w:val="00E1233A"/>
    <w:rsid w:val="00E12F2E"/>
    <w:rsid w:val="00E131AC"/>
    <w:rsid w:val="00E14CE7"/>
    <w:rsid w:val="00E14F0F"/>
    <w:rsid w:val="00E14FBC"/>
    <w:rsid w:val="00E156D9"/>
    <w:rsid w:val="00E2072F"/>
    <w:rsid w:val="00E208DF"/>
    <w:rsid w:val="00E20C3F"/>
    <w:rsid w:val="00E22E15"/>
    <w:rsid w:val="00E230D8"/>
    <w:rsid w:val="00E249EF"/>
    <w:rsid w:val="00E2577B"/>
    <w:rsid w:val="00E25FD3"/>
    <w:rsid w:val="00E261A2"/>
    <w:rsid w:val="00E261F8"/>
    <w:rsid w:val="00E309C4"/>
    <w:rsid w:val="00E30BDD"/>
    <w:rsid w:val="00E315A2"/>
    <w:rsid w:val="00E31B80"/>
    <w:rsid w:val="00E31E69"/>
    <w:rsid w:val="00E33EE9"/>
    <w:rsid w:val="00E33F08"/>
    <w:rsid w:val="00E34D42"/>
    <w:rsid w:val="00E34E64"/>
    <w:rsid w:val="00E34F0E"/>
    <w:rsid w:val="00E358D1"/>
    <w:rsid w:val="00E35AEF"/>
    <w:rsid w:val="00E35CD9"/>
    <w:rsid w:val="00E35E1B"/>
    <w:rsid w:val="00E36229"/>
    <w:rsid w:val="00E37A9B"/>
    <w:rsid w:val="00E37C5E"/>
    <w:rsid w:val="00E37FF1"/>
    <w:rsid w:val="00E401DF"/>
    <w:rsid w:val="00E40489"/>
    <w:rsid w:val="00E40DF5"/>
    <w:rsid w:val="00E41389"/>
    <w:rsid w:val="00E414EE"/>
    <w:rsid w:val="00E4153F"/>
    <w:rsid w:val="00E42199"/>
    <w:rsid w:val="00E42611"/>
    <w:rsid w:val="00E43641"/>
    <w:rsid w:val="00E43B7A"/>
    <w:rsid w:val="00E43F16"/>
    <w:rsid w:val="00E450C4"/>
    <w:rsid w:val="00E451B8"/>
    <w:rsid w:val="00E45558"/>
    <w:rsid w:val="00E45D97"/>
    <w:rsid w:val="00E50799"/>
    <w:rsid w:val="00E51EE7"/>
    <w:rsid w:val="00E52310"/>
    <w:rsid w:val="00E52B92"/>
    <w:rsid w:val="00E5301C"/>
    <w:rsid w:val="00E53BF7"/>
    <w:rsid w:val="00E54ACF"/>
    <w:rsid w:val="00E54B17"/>
    <w:rsid w:val="00E54CA3"/>
    <w:rsid w:val="00E5553E"/>
    <w:rsid w:val="00E55FEB"/>
    <w:rsid w:val="00E566FB"/>
    <w:rsid w:val="00E56AFE"/>
    <w:rsid w:val="00E56DFF"/>
    <w:rsid w:val="00E60B9E"/>
    <w:rsid w:val="00E60C7B"/>
    <w:rsid w:val="00E60D7A"/>
    <w:rsid w:val="00E60D89"/>
    <w:rsid w:val="00E620B8"/>
    <w:rsid w:val="00E62949"/>
    <w:rsid w:val="00E629C6"/>
    <w:rsid w:val="00E6321F"/>
    <w:rsid w:val="00E6485B"/>
    <w:rsid w:val="00E656F6"/>
    <w:rsid w:val="00E65C7C"/>
    <w:rsid w:val="00E65D73"/>
    <w:rsid w:val="00E66D11"/>
    <w:rsid w:val="00E67464"/>
    <w:rsid w:val="00E6799E"/>
    <w:rsid w:val="00E67CAF"/>
    <w:rsid w:val="00E7020A"/>
    <w:rsid w:val="00E709E0"/>
    <w:rsid w:val="00E71399"/>
    <w:rsid w:val="00E714FA"/>
    <w:rsid w:val="00E72C23"/>
    <w:rsid w:val="00E73242"/>
    <w:rsid w:val="00E733A6"/>
    <w:rsid w:val="00E73C27"/>
    <w:rsid w:val="00E74A86"/>
    <w:rsid w:val="00E74AA3"/>
    <w:rsid w:val="00E755D4"/>
    <w:rsid w:val="00E759A3"/>
    <w:rsid w:val="00E76CF9"/>
    <w:rsid w:val="00E76F6D"/>
    <w:rsid w:val="00E77209"/>
    <w:rsid w:val="00E77E7D"/>
    <w:rsid w:val="00E801BD"/>
    <w:rsid w:val="00E817B2"/>
    <w:rsid w:val="00E818AE"/>
    <w:rsid w:val="00E8275F"/>
    <w:rsid w:val="00E82EFF"/>
    <w:rsid w:val="00E84757"/>
    <w:rsid w:val="00E84B56"/>
    <w:rsid w:val="00E86338"/>
    <w:rsid w:val="00E8687F"/>
    <w:rsid w:val="00E86A4B"/>
    <w:rsid w:val="00E9179C"/>
    <w:rsid w:val="00E92482"/>
    <w:rsid w:val="00E9320D"/>
    <w:rsid w:val="00E93C79"/>
    <w:rsid w:val="00E94AA7"/>
    <w:rsid w:val="00E96606"/>
    <w:rsid w:val="00E96C71"/>
    <w:rsid w:val="00E97A5E"/>
    <w:rsid w:val="00EA02CA"/>
    <w:rsid w:val="00EA0E17"/>
    <w:rsid w:val="00EA20A5"/>
    <w:rsid w:val="00EA28D3"/>
    <w:rsid w:val="00EA31DB"/>
    <w:rsid w:val="00EA484B"/>
    <w:rsid w:val="00EA4EC2"/>
    <w:rsid w:val="00EA5FD9"/>
    <w:rsid w:val="00EA6EEF"/>
    <w:rsid w:val="00EA7942"/>
    <w:rsid w:val="00EB0D3F"/>
    <w:rsid w:val="00EB3417"/>
    <w:rsid w:val="00EB5799"/>
    <w:rsid w:val="00EB6DAF"/>
    <w:rsid w:val="00EB6F9F"/>
    <w:rsid w:val="00EB7912"/>
    <w:rsid w:val="00EB7C28"/>
    <w:rsid w:val="00EB7F59"/>
    <w:rsid w:val="00EC024C"/>
    <w:rsid w:val="00EC28A1"/>
    <w:rsid w:val="00EC435D"/>
    <w:rsid w:val="00EC4497"/>
    <w:rsid w:val="00EC4512"/>
    <w:rsid w:val="00EC4AFE"/>
    <w:rsid w:val="00EC4FC7"/>
    <w:rsid w:val="00EC5275"/>
    <w:rsid w:val="00EC5E62"/>
    <w:rsid w:val="00EC601A"/>
    <w:rsid w:val="00EC6589"/>
    <w:rsid w:val="00EC6853"/>
    <w:rsid w:val="00ED0AA7"/>
    <w:rsid w:val="00ED111D"/>
    <w:rsid w:val="00ED14FF"/>
    <w:rsid w:val="00ED18AB"/>
    <w:rsid w:val="00ED292A"/>
    <w:rsid w:val="00ED2F84"/>
    <w:rsid w:val="00ED3744"/>
    <w:rsid w:val="00ED38FF"/>
    <w:rsid w:val="00ED4566"/>
    <w:rsid w:val="00ED4830"/>
    <w:rsid w:val="00ED5535"/>
    <w:rsid w:val="00EE1020"/>
    <w:rsid w:val="00EE106A"/>
    <w:rsid w:val="00EE1981"/>
    <w:rsid w:val="00EE1F2E"/>
    <w:rsid w:val="00EE295C"/>
    <w:rsid w:val="00EE2F84"/>
    <w:rsid w:val="00EE34A7"/>
    <w:rsid w:val="00EE4072"/>
    <w:rsid w:val="00EE4573"/>
    <w:rsid w:val="00EE4A0A"/>
    <w:rsid w:val="00EE4E8C"/>
    <w:rsid w:val="00EE5F52"/>
    <w:rsid w:val="00EE7BF3"/>
    <w:rsid w:val="00EE7E92"/>
    <w:rsid w:val="00EF051B"/>
    <w:rsid w:val="00EF07ED"/>
    <w:rsid w:val="00EF1984"/>
    <w:rsid w:val="00EF1BA4"/>
    <w:rsid w:val="00EF1DA9"/>
    <w:rsid w:val="00EF2014"/>
    <w:rsid w:val="00EF4904"/>
    <w:rsid w:val="00EF4B58"/>
    <w:rsid w:val="00EF5147"/>
    <w:rsid w:val="00EF5434"/>
    <w:rsid w:val="00EF54A8"/>
    <w:rsid w:val="00EF73E6"/>
    <w:rsid w:val="00F00CF9"/>
    <w:rsid w:val="00F013EC"/>
    <w:rsid w:val="00F014A7"/>
    <w:rsid w:val="00F015A7"/>
    <w:rsid w:val="00F01856"/>
    <w:rsid w:val="00F02062"/>
    <w:rsid w:val="00F03ADD"/>
    <w:rsid w:val="00F03C12"/>
    <w:rsid w:val="00F041F2"/>
    <w:rsid w:val="00F0443A"/>
    <w:rsid w:val="00F0455C"/>
    <w:rsid w:val="00F045C7"/>
    <w:rsid w:val="00F047D3"/>
    <w:rsid w:val="00F05916"/>
    <w:rsid w:val="00F05E07"/>
    <w:rsid w:val="00F069CF"/>
    <w:rsid w:val="00F06AF5"/>
    <w:rsid w:val="00F108C2"/>
    <w:rsid w:val="00F1203A"/>
    <w:rsid w:val="00F125D2"/>
    <w:rsid w:val="00F1296B"/>
    <w:rsid w:val="00F12C1C"/>
    <w:rsid w:val="00F13B5E"/>
    <w:rsid w:val="00F14A10"/>
    <w:rsid w:val="00F1535B"/>
    <w:rsid w:val="00F161E4"/>
    <w:rsid w:val="00F1645B"/>
    <w:rsid w:val="00F17D1C"/>
    <w:rsid w:val="00F206DB"/>
    <w:rsid w:val="00F2134B"/>
    <w:rsid w:val="00F21363"/>
    <w:rsid w:val="00F21B61"/>
    <w:rsid w:val="00F22785"/>
    <w:rsid w:val="00F22DCD"/>
    <w:rsid w:val="00F235DB"/>
    <w:rsid w:val="00F237EC"/>
    <w:rsid w:val="00F24A27"/>
    <w:rsid w:val="00F25E0F"/>
    <w:rsid w:val="00F26BE4"/>
    <w:rsid w:val="00F27E5F"/>
    <w:rsid w:val="00F30C17"/>
    <w:rsid w:val="00F30D01"/>
    <w:rsid w:val="00F30E1B"/>
    <w:rsid w:val="00F30F33"/>
    <w:rsid w:val="00F33729"/>
    <w:rsid w:val="00F33762"/>
    <w:rsid w:val="00F33DAB"/>
    <w:rsid w:val="00F345D9"/>
    <w:rsid w:val="00F35B30"/>
    <w:rsid w:val="00F368B4"/>
    <w:rsid w:val="00F37239"/>
    <w:rsid w:val="00F379A2"/>
    <w:rsid w:val="00F37B23"/>
    <w:rsid w:val="00F404A1"/>
    <w:rsid w:val="00F406CF"/>
    <w:rsid w:val="00F40C6C"/>
    <w:rsid w:val="00F41693"/>
    <w:rsid w:val="00F41B31"/>
    <w:rsid w:val="00F4281B"/>
    <w:rsid w:val="00F428DC"/>
    <w:rsid w:val="00F430D3"/>
    <w:rsid w:val="00F434F5"/>
    <w:rsid w:val="00F43DFB"/>
    <w:rsid w:val="00F458AE"/>
    <w:rsid w:val="00F47076"/>
    <w:rsid w:val="00F4733F"/>
    <w:rsid w:val="00F4779E"/>
    <w:rsid w:val="00F50A8B"/>
    <w:rsid w:val="00F51C98"/>
    <w:rsid w:val="00F53097"/>
    <w:rsid w:val="00F536C4"/>
    <w:rsid w:val="00F53CE2"/>
    <w:rsid w:val="00F54235"/>
    <w:rsid w:val="00F54A65"/>
    <w:rsid w:val="00F54CCA"/>
    <w:rsid w:val="00F55677"/>
    <w:rsid w:val="00F56D90"/>
    <w:rsid w:val="00F61082"/>
    <w:rsid w:val="00F61E76"/>
    <w:rsid w:val="00F620D6"/>
    <w:rsid w:val="00F6216D"/>
    <w:rsid w:val="00F62D2A"/>
    <w:rsid w:val="00F63E40"/>
    <w:rsid w:val="00F642D5"/>
    <w:rsid w:val="00F64B6E"/>
    <w:rsid w:val="00F65247"/>
    <w:rsid w:val="00F655EA"/>
    <w:rsid w:val="00F657DB"/>
    <w:rsid w:val="00F662AC"/>
    <w:rsid w:val="00F666FB"/>
    <w:rsid w:val="00F667E3"/>
    <w:rsid w:val="00F67609"/>
    <w:rsid w:val="00F677AC"/>
    <w:rsid w:val="00F706C7"/>
    <w:rsid w:val="00F7327D"/>
    <w:rsid w:val="00F7507D"/>
    <w:rsid w:val="00F753E9"/>
    <w:rsid w:val="00F7551B"/>
    <w:rsid w:val="00F76F54"/>
    <w:rsid w:val="00F7733A"/>
    <w:rsid w:val="00F809D8"/>
    <w:rsid w:val="00F828F4"/>
    <w:rsid w:val="00F831FC"/>
    <w:rsid w:val="00F8397B"/>
    <w:rsid w:val="00F842C8"/>
    <w:rsid w:val="00F851AD"/>
    <w:rsid w:val="00F852B1"/>
    <w:rsid w:val="00F859EE"/>
    <w:rsid w:val="00F85E74"/>
    <w:rsid w:val="00F86153"/>
    <w:rsid w:val="00F90C32"/>
    <w:rsid w:val="00F90FDC"/>
    <w:rsid w:val="00F9102A"/>
    <w:rsid w:val="00F91D64"/>
    <w:rsid w:val="00F92556"/>
    <w:rsid w:val="00F93103"/>
    <w:rsid w:val="00F9344D"/>
    <w:rsid w:val="00F93521"/>
    <w:rsid w:val="00F93596"/>
    <w:rsid w:val="00F94D61"/>
    <w:rsid w:val="00F95484"/>
    <w:rsid w:val="00F957FA"/>
    <w:rsid w:val="00F96219"/>
    <w:rsid w:val="00F96528"/>
    <w:rsid w:val="00F96E0F"/>
    <w:rsid w:val="00F96FEE"/>
    <w:rsid w:val="00FA05AF"/>
    <w:rsid w:val="00FA2B96"/>
    <w:rsid w:val="00FA4046"/>
    <w:rsid w:val="00FA5C06"/>
    <w:rsid w:val="00FA60E9"/>
    <w:rsid w:val="00FA61CB"/>
    <w:rsid w:val="00FA6913"/>
    <w:rsid w:val="00FA785B"/>
    <w:rsid w:val="00FB246A"/>
    <w:rsid w:val="00FB24FD"/>
    <w:rsid w:val="00FB3D40"/>
    <w:rsid w:val="00FB3F7C"/>
    <w:rsid w:val="00FB670F"/>
    <w:rsid w:val="00FB7672"/>
    <w:rsid w:val="00FC006B"/>
    <w:rsid w:val="00FC02E3"/>
    <w:rsid w:val="00FC1BE9"/>
    <w:rsid w:val="00FC2C85"/>
    <w:rsid w:val="00FC36F6"/>
    <w:rsid w:val="00FC420C"/>
    <w:rsid w:val="00FC4EF7"/>
    <w:rsid w:val="00FC608A"/>
    <w:rsid w:val="00FC6B71"/>
    <w:rsid w:val="00FC7021"/>
    <w:rsid w:val="00FD0BF0"/>
    <w:rsid w:val="00FD193E"/>
    <w:rsid w:val="00FD24E0"/>
    <w:rsid w:val="00FD2993"/>
    <w:rsid w:val="00FD2C72"/>
    <w:rsid w:val="00FD3AAF"/>
    <w:rsid w:val="00FD4900"/>
    <w:rsid w:val="00FD7AAF"/>
    <w:rsid w:val="00FD7F79"/>
    <w:rsid w:val="00FE01E5"/>
    <w:rsid w:val="00FE0D18"/>
    <w:rsid w:val="00FE1253"/>
    <w:rsid w:val="00FE1793"/>
    <w:rsid w:val="00FE2577"/>
    <w:rsid w:val="00FE26D5"/>
    <w:rsid w:val="00FE270F"/>
    <w:rsid w:val="00FE2B37"/>
    <w:rsid w:val="00FE2E32"/>
    <w:rsid w:val="00FE2EDE"/>
    <w:rsid w:val="00FE38D0"/>
    <w:rsid w:val="00FE53FD"/>
    <w:rsid w:val="00FE59AC"/>
    <w:rsid w:val="00FE6AE3"/>
    <w:rsid w:val="00FE7F55"/>
    <w:rsid w:val="00FF118E"/>
    <w:rsid w:val="00FF143F"/>
    <w:rsid w:val="00FF1C2C"/>
    <w:rsid w:val="00FF2A43"/>
    <w:rsid w:val="00FF333C"/>
    <w:rsid w:val="00FF3DF9"/>
    <w:rsid w:val="00FF4EE9"/>
    <w:rsid w:val="00FF516F"/>
    <w:rsid w:val="00FF5737"/>
    <w:rsid w:val="00FF5F9B"/>
    <w:rsid w:val="00FF63D1"/>
    <w:rsid w:val="00FF68FE"/>
    <w:rsid w:val="00FF69AB"/>
    <w:rsid w:val="00FF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8C"/>
    <w:pPr>
      <w:spacing w:after="200" w:line="276" w:lineRule="auto"/>
    </w:pPr>
    <w:rPr>
      <w:sz w:val="22"/>
      <w:szCs w:val="22"/>
      <w:lang w:eastAsia="en-US"/>
    </w:rPr>
  </w:style>
  <w:style w:type="paragraph" w:styleId="1">
    <w:name w:val="heading 1"/>
    <w:link w:val="10"/>
    <w:uiPriority w:val="9"/>
    <w:qFormat/>
    <w:rsid w:val="00532606"/>
    <w:pPr>
      <w:pBdr>
        <w:top w:val="nil"/>
        <w:left w:val="nil"/>
        <w:bottom w:val="nil"/>
        <w:right w:val="nil"/>
        <w:between w:val="nil"/>
        <w:bar w:val="nil"/>
      </w:pBdr>
      <w:spacing w:before="100" w:after="100"/>
      <w:outlineLvl w:val="0"/>
    </w:pPr>
    <w:rPr>
      <w:rFonts w:ascii="Times New Roman" w:eastAsia="Arial Unicode MS" w:hAnsi="Times New Roman" w:cs="Arial Unicode MS"/>
      <w:b/>
      <w:bCs/>
      <w:color w:val="000000"/>
      <w:kern w:val="36"/>
      <w:sz w:val="48"/>
      <w:szCs w:val="48"/>
      <w:u w:color="000000"/>
      <w:bdr w:val="nil"/>
    </w:rPr>
  </w:style>
  <w:style w:type="paragraph" w:styleId="3">
    <w:name w:val="heading 3"/>
    <w:basedOn w:val="a"/>
    <w:next w:val="a"/>
    <w:link w:val="30"/>
    <w:uiPriority w:val="9"/>
    <w:semiHidden/>
    <w:unhideWhenUsed/>
    <w:qFormat/>
    <w:rsid w:val="00AD2F8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606"/>
    <w:pPr>
      <w:ind w:left="720"/>
      <w:contextualSpacing/>
    </w:pPr>
  </w:style>
  <w:style w:type="character" w:customStyle="1" w:styleId="10">
    <w:name w:val="Заголовок 1 Знак"/>
    <w:link w:val="1"/>
    <w:uiPriority w:val="9"/>
    <w:rsid w:val="00532606"/>
    <w:rPr>
      <w:rFonts w:ascii="Times New Roman" w:eastAsia="Arial Unicode MS" w:hAnsi="Times New Roman" w:cs="Arial Unicode MS"/>
      <w:b/>
      <w:bCs/>
      <w:color w:val="000000"/>
      <w:kern w:val="36"/>
      <w:sz w:val="48"/>
      <w:szCs w:val="48"/>
      <w:u w:color="000000"/>
      <w:bdr w:val="nil"/>
      <w:lang w:val="ru-RU" w:eastAsia="ru-RU" w:bidi="ar-SA"/>
    </w:rPr>
  </w:style>
  <w:style w:type="paragraph" w:customStyle="1" w:styleId="Default">
    <w:name w:val="Default"/>
    <w:rsid w:val="00532606"/>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paragraph" w:styleId="a4">
    <w:name w:val="Normal (Web)"/>
    <w:rsid w:val="00532606"/>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table" w:styleId="a5">
    <w:name w:val="Table Grid"/>
    <w:basedOn w:val="a1"/>
    <w:uiPriority w:val="59"/>
    <w:rsid w:val="00532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64A1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A64A16"/>
    <w:rPr>
      <w:rFonts w:ascii="Tahoma" w:hAnsi="Tahoma" w:cs="Tahoma"/>
      <w:sz w:val="16"/>
      <w:szCs w:val="16"/>
    </w:rPr>
  </w:style>
  <w:style w:type="character" w:styleId="a8">
    <w:name w:val="Strong"/>
    <w:uiPriority w:val="22"/>
    <w:qFormat/>
    <w:rsid w:val="003055E8"/>
    <w:rPr>
      <w:b/>
      <w:bCs/>
    </w:rPr>
  </w:style>
  <w:style w:type="character" w:styleId="a9">
    <w:name w:val="Hyperlink"/>
    <w:uiPriority w:val="99"/>
    <w:unhideWhenUsed/>
    <w:rsid w:val="00011161"/>
    <w:rPr>
      <w:color w:val="0000FF"/>
      <w:u w:val="single"/>
    </w:rPr>
  </w:style>
  <w:style w:type="paragraph" w:styleId="aa">
    <w:name w:val="footnote text"/>
    <w:basedOn w:val="a"/>
    <w:link w:val="ab"/>
    <w:uiPriority w:val="99"/>
    <w:semiHidden/>
    <w:unhideWhenUsed/>
    <w:rsid w:val="00405267"/>
    <w:pPr>
      <w:spacing w:after="0" w:line="240" w:lineRule="auto"/>
    </w:pPr>
    <w:rPr>
      <w:sz w:val="20"/>
      <w:szCs w:val="20"/>
    </w:rPr>
  </w:style>
  <w:style w:type="character" w:customStyle="1" w:styleId="ab">
    <w:name w:val="Текст сноски Знак"/>
    <w:link w:val="aa"/>
    <w:uiPriority w:val="99"/>
    <w:semiHidden/>
    <w:rsid w:val="00405267"/>
    <w:rPr>
      <w:sz w:val="20"/>
      <w:szCs w:val="20"/>
    </w:rPr>
  </w:style>
  <w:style w:type="character" w:styleId="ac">
    <w:name w:val="footnote reference"/>
    <w:uiPriority w:val="99"/>
    <w:semiHidden/>
    <w:unhideWhenUsed/>
    <w:rsid w:val="00405267"/>
    <w:rPr>
      <w:vertAlign w:val="superscript"/>
    </w:rPr>
  </w:style>
  <w:style w:type="character" w:styleId="ad">
    <w:name w:val="annotation reference"/>
    <w:uiPriority w:val="99"/>
    <w:semiHidden/>
    <w:unhideWhenUsed/>
    <w:rsid w:val="002D6BDE"/>
    <w:rPr>
      <w:sz w:val="16"/>
      <w:szCs w:val="16"/>
    </w:rPr>
  </w:style>
  <w:style w:type="paragraph" w:styleId="ae">
    <w:name w:val="annotation text"/>
    <w:basedOn w:val="a"/>
    <w:link w:val="af"/>
    <w:uiPriority w:val="99"/>
    <w:unhideWhenUsed/>
    <w:rsid w:val="002D6BDE"/>
    <w:pPr>
      <w:spacing w:line="240" w:lineRule="auto"/>
    </w:pPr>
    <w:rPr>
      <w:sz w:val="20"/>
      <w:szCs w:val="20"/>
    </w:rPr>
  </w:style>
  <w:style w:type="character" w:customStyle="1" w:styleId="af">
    <w:name w:val="Текст примечания Знак"/>
    <w:link w:val="ae"/>
    <w:uiPriority w:val="99"/>
    <w:rsid w:val="002D6BDE"/>
    <w:rPr>
      <w:sz w:val="20"/>
      <w:szCs w:val="20"/>
    </w:rPr>
  </w:style>
  <w:style w:type="paragraph" w:styleId="af0">
    <w:name w:val="annotation subject"/>
    <w:basedOn w:val="ae"/>
    <w:next w:val="ae"/>
    <w:link w:val="af1"/>
    <w:uiPriority w:val="99"/>
    <w:semiHidden/>
    <w:unhideWhenUsed/>
    <w:rsid w:val="002D6BDE"/>
    <w:rPr>
      <w:b/>
      <w:bCs/>
    </w:rPr>
  </w:style>
  <w:style w:type="character" w:customStyle="1" w:styleId="af1">
    <w:name w:val="Тема примечания Знак"/>
    <w:link w:val="af0"/>
    <w:uiPriority w:val="99"/>
    <w:semiHidden/>
    <w:rsid w:val="002D6BDE"/>
    <w:rPr>
      <w:b/>
      <w:bCs/>
      <w:sz w:val="20"/>
      <w:szCs w:val="20"/>
    </w:rPr>
  </w:style>
  <w:style w:type="paragraph" w:styleId="af2">
    <w:name w:val="Revision"/>
    <w:hidden/>
    <w:uiPriority w:val="99"/>
    <w:semiHidden/>
    <w:rsid w:val="007B0C5A"/>
    <w:rPr>
      <w:sz w:val="22"/>
      <w:szCs w:val="22"/>
      <w:lang w:eastAsia="en-US"/>
    </w:rPr>
  </w:style>
  <w:style w:type="paragraph" w:customStyle="1" w:styleId="ConsPlusTitle">
    <w:name w:val="ConsPlusTitle"/>
    <w:uiPriority w:val="99"/>
    <w:rsid w:val="001B68BA"/>
    <w:pPr>
      <w:widowControl w:val="0"/>
      <w:autoSpaceDE w:val="0"/>
      <w:autoSpaceDN w:val="0"/>
      <w:adjustRightInd w:val="0"/>
    </w:pPr>
    <w:rPr>
      <w:rFonts w:ascii="Arial" w:eastAsia="Times New Roman" w:hAnsi="Arial" w:cs="Arial"/>
      <w:b/>
      <w:bCs/>
      <w:sz w:val="24"/>
      <w:szCs w:val="24"/>
    </w:rPr>
  </w:style>
  <w:style w:type="character" w:styleId="af3">
    <w:name w:val="Emphasis"/>
    <w:uiPriority w:val="20"/>
    <w:qFormat/>
    <w:rsid w:val="000157A8"/>
    <w:rPr>
      <w:i/>
      <w:iCs/>
    </w:rPr>
  </w:style>
  <w:style w:type="character" w:customStyle="1" w:styleId="30">
    <w:name w:val="Заголовок 3 Знак"/>
    <w:link w:val="3"/>
    <w:uiPriority w:val="9"/>
    <w:semiHidden/>
    <w:rsid w:val="00AD2F84"/>
    <w:rPr>
      <w:rFonts w:ascii="Cambria" w:eastAsia="Times New Roman" w:hAnsi="Cambria" w:cs="Times New Roman"/>
      <w:b/>
      <w:bCs/>
      <w:color w:val="4F81BD"/>
    </w:rPr>
  </w:style>
  <w:style w:type="paragraph" w:styleId="af4">
    <w:name w:val="header"/>
    <w:basedOn w:val="a"/>
    <w:link w:val="af5"/>
    <w:uiPriority w:val="99"/>
    <w:unhideWhenUsed/>
    <w:rsid w:val="008E48C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E48CB"/>
    <w:rPr>
      <w:sz w:val="22"/>
      <w:szCs w:val="22"/>
      <w:lang w:eastAsia="en-US"/>
    </w:rPr>
  </w:style>
  <w:style w:type="paragraph" w:styleId="af6">
    <w:name w:val="footer"/>
    <w:basedOn w:val="a"/>
    <w:link w:val="af7"/>
    <w:uiPriority w:val="99"/>
    <w:unhideWhenUsed/>
    <w:rsid w:val="008E48C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8E48CB"/>
    <w:rPr>
      <w:sz w:val="22"/>
      <w:szCs w:val="22"/>
      <w:lang w:eastAsia="en-US"/>
    </w:rPr>
  </w:style>
  <w:style w:type="paragraph" w:styleId="af8">
    <w:name w:val="No Spacing"/>
    <w:uiPriority w:val="1"/>
    <w:qFormat/>
    <w:rsid w:val="0074168C"/>
    <w:rPr>
      <w:sz w:val="22"/>
      <w:szCs w:val="22"/>
      <w:lang w:eastAsia="en-US"/>
    </w:rPr>
  </w:style>
  <w:style w:type="character" w:customStyle="1" w:styleId="11">
    <w:name w:val="Неразрешенное упоминание1"/>
    <w:basedOn w:val="a0"/>
    <w:uiPriority w:val="99"/>
    <w:semiHidden/>
    <w:unhideWhenUsed/>
    <w:rsid w:val="0074168C"/>
    <w:rPr>
      <w:color w:val="605E5C"/>
      <w:shd w:val="clear" w:color="auto" w:fill="E1DFDD"/>
    </w:rPr>
  </w:style>
  <w:style w:type="paragraph" w:customStyle="1" w:styleId="c-author-listitem">
    <w:name w:val="c-author-list__item"/>
    <w:basedOn w:val="a"/>
    <w:rsid w:val="00C17A66"/>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FollowedHyperlink"/>
    <w:basedOn w:val="a0"/>
    <w:uiPriority w:val="99"/>
    <w:semiHidden/>
    <w:unhideWhenUsed/>
    <w:rsid w:val="00F4779E"/>
    <w:rPr>
      <w:color w:val="800080" w:themeColor="followedHyperlink"/>
      <w:u w:val="single"/>
    </w:rPr>
  </w:style>
  <w:style w:type="paragraph" w:styleId="afa">
    <w:name w:val="Title"/>
    <w:basedOn w:val="a"/>
    <w:next w:val="a"/>
    <w:link w:val="afb"/>
    <w:uiPriority w:val="10"/>
    <w:qFormat/>
    <w:rsid w:val="002A14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Название Знак"/>
    <w:basedOn w:val="a0"/>
    <w:link w:val="afa"/>
    <w:uiPriority w:val="10"/>
    <w:rsid w:val="002A1413"/>
    <w:rPr>
      <w:rFonts w:asciiTheme="majorHAnsi" w:eastAsiaTheme="majorEastAsia" w:hAnsiTheme="majorHAnsi" w:cstheme="majorBidi"/>
      <w:spacing w:val="-10"/>
      <w:kern w:val="28"/>
      <w:sz w:val="56"/>
      <w:szCs w:val="56"/>
      <w:lang w:eastAsia="en-US"/>
    </w:rPr>
  </w:style>
  <w:style w:type="paragraph" w:styleId="afc">
    <w:name w:val="Subtitle"/>
    <w:basedOn w:val="a"/>
    <w:next w:val="a"/>
    <w:link w:val="afd"/>
    <w:uiPriority w:val="11"/>
    <w:qFormat/>
    <w:rsid w:val="009739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9739DF"/>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8C"/>
    <w:pPr>
      <w:spacing w:after="200" w:line="276" w:lineRule="auto"/>
    </w:pPr>
    <w:rPr>
      <w:sz w:val="22"/>
      <w:szCs w:val="22"/>
      <w:lang w:eastAsia="en-US"/>
    </w:rPr>
  </w:style>
  <w:style w:type="paragraph" w:styleId="1">
    <w:name w:val="heading 1"/>
    <w:link w:val="10"/>
    <w:uiPriority w:val="9"/>
    <w:qFormat/>
    <w:rsid w:val="00532606"/>
    <w:pPr>
      <w:pBdr>
        <w:top w:val="nil"/>
        <w:left w:val="nil"/>
        <w:bottom w:val="nil"/>
        <w:right w:val="nil"/>
        <w:between w:val="nil"/>
        <w:bar w:val="nil"/>
      </w:pBdr>
      <w:spacing w:before="100" w:after="100"/>
      <w:outlineLvl w:val="0"/>
    </w:pPr>
    <w:rPr>
      <w:rFonts w:ascii="Times New Roman" w:eastAsia="Arial Unicode MS" w:hAnsi="Times New Roman" w:cs="Arial Unicode MS"/>
      <w:b/>
      <w:bCs/>
      <w:color w:val="000000"/>
      <w:kern w:val="36"/>
      <w:sz w:val="48"/>
      <w:szCs w:val="48"/>
      <w:u w:color="000000"/>
      <w:bdr w:val="nil"/>
    </w:rPr>
  </w:style>
  <w:style w:type="paragraph" w:styleId="3">
    <w:name w:val="heading 3"/>
    <w:basedOn w:val="a"/>
    <w:next w:val="a"/>
    <w:link w:val="30"/>
    <w:uiPriority w:val="9"/>
    <w:semiHidden/>
    <w:unhideWhenUsed/>
    <w:qFormat/>
    <w:rsid w:val="00AD2F84"/>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606"/>
    <w:pPr>
      <w:ind w:left="720"/>
      <w:contextualSpacing/>
    </w:pPr>
  </w:style>
  <w:style w:type="character" w:customStyle="1" w:styleId="10">
    <w:name w:val="Заголовок 1 Знак"/>
    <w:link w:val="1"/>
    <w:uiPriority w:val="9"/>
    <w:rsid w:val="00532606"/>
    <w:rPr>
      <w:rFonts w:ascii="Times New Roman" w:eastAsia="Arial Unicode MS" w:hAnsi="Times New Roman" w:cs="Arial Unicode MS"/>
      <w:b/>
      <w:bCs/>
      <w:color w:val="000000"/>
      <w:kern w:val="36"/>
      <w:sz w:val="48"/>
      <w:szCs w:val="48"/>
      <w:u w:color="000000"/>
      <w:bdr w:val="nil"/>
      <w:lang w:val="ru-RU" w:eastAsia="ru-RU" w:bidi="ar-SA"/>
    </w:rPr>
  </w:style>
  <w:style w:type="paragraph" w:customStyle="1" w:styleId="Default">
    <w:name w:val="Default"/>
    <w:rsid w:val="00532606"/>
    <w:pPr>
      <w:pBdr>
        <w:top w:val="nil"/>
        <w:left w:val="nil"/>
        <w:bottom w:val="nil"/>
        <w:right w:val="nil"/>
        <w:between w:val="nil"/>
        <w:bar w:val="nil"/>
      </w:pBdr>
    </w:pPr>
    <w:rPr>
      <w:rFonts w:ascii="Arial" w:eastAsia="Arial Unicode MS" w:hAnsi="Arial" w:cs="Arial Unicode MS"/>
      <w:color w:val="000000"/>
      <w:sz w:val="24"/>
      <w:szCs w:val="24"/>
      <w:u w:color="000000"/>
      <w:bdr w:val="nil"/>
    </w:rPr>
  </w:style>
  <w:style w:type="paragraph" w:styleId="a4">
    <w:name w:val="Normal (Web)"/>
    <w:rsid w:val="00532606"/>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table" w:styleId="a5">
    <w:name w:val="Table Grid"/>
    <w:basedOn w:val="a1"/>
    <w:uiPriority w:val="59"/>
    <w:rsid w:val="005326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64A1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A64A16"/>
    <w:rPr>
      <w:rFonts w:ascii="Tahoma" w:hAnsi="Tahoma" w:cs="Tahoma"/>
      <w:sz w:val="16"/>
      <w:szCs w:val="16"/>
    </w:rPr>
  </w:style>
  <w:style w:type="character" w:styleId="a8">
    <w:name w:val="Strong"/>
    <w:uiPriority w:val="22"/>
    <w:qFormat/>
    <w:rsid w:val="003055E8"/>
    <w:rPr>
      <w:b/>
      <w:bCs/>
    </w:rPr>
  </w:style>
  <w:style w:type="character" w:styleId="a9">
    <w:name w:val="Hyperlink"/>
    <w:uiPriority w:val="99"/>
    <w:unhideWhenUsed/>
    <w:rsid w:val="00011161"/>
    <w:rPr>
      <w:color w:val="0000FF"/>
      <w:u w:val="single"/>
    </w:rPr>
  </w:style>
  <w:style w:type="paragraph" w:styleId="aa">
    <w:name w:val="footnote text"/>
    <w:basedOn w:val="a"/>
    <w:link w:val="ab"/>
    <w:uiPriority w:val="99"/>
    <w:semiHidden/>
    <w:unhideWhenUsed/>
    <w:rsid w:val="00405267"/>
    <w:pPr>
      <w:spacing w:after="0" w:line="240" w:lineRule="auto"/>
    </w:pPr>
    <w:rPr>
      <w:sz w:val="20"/>
      <w:szCs w:val="20"/>
    </w:rPr>
  </w:style>
  <w:style w:type="character" w:customStyle="1" w:styleId="ab">
    <w:name w:val="Текст сноски Знак"/>
    <w:link w:val="aa"/>
    <w:uiPriority w:val="99"/>
    <w:semiHidden/>
    <w:rsid w:val="00405267"/>
    <w:rPr>
      <w:sz w:val="20"/>
      <w:szCs w:val="20"/>
    </w:rPr>
  </w:style>
  <w:style w:type="character" w:styleId="ac">
    <w:name w:val="footnote reference"/>
    <w:uiPriority w:val="99"/>
    <w:semiHidden/>
    <w:unhideWhenUsed/>
    <w:rsid w:val="00405267"/>
    <w:rPr>
      <w:vertAlign w:val="superscript"/>
    </w:rPr>
  </w:style>
  <w:style w:type="character" w:styleId="ad">
    <w:name w:val="annotation reference"/>
    <w:uiPriority w:val="99"/>
    <w:semiHidden/>
    <w:unhideWhenUsed/>
    <w:rsid w:val="002D6BDE"/>
    <w:rPr>
      <w:sz w:val="16"/>
      <w:szCs w:val="16"/>
    </w:rPr>
  </w:style>
  <w:style w:type="paragraph" w:styleId="ae">
    <w:name w:val="annotation text"/>
    <w:basedOn w:val="a"/>
    <w:link w:val="af"/>
    <w:uiPriority w:val="99"/>
    <w:unhideWhenUsed/>
    <w:rsid w:val="002D6BDE"/>
    <w:pPr>
      <w:spacing w:line="240" w:lineRule="auto"/>
    </w:pPr>
    <w:rPr>
      <w:sz w:val="20"/>
      <w:szCs w:val="20"/>
    </w:rPr>
  </w:style>
  <w:style w:type="character" w:customStyle="1" w:styleId="af">
    <w:name w:val="Текст примечания Знак"/>
    <w:link w:val="ae"/>
    <w:uiPriority w:val="99"/>
    <w:rsid w:val="002D6BDE"/>
    <w:rPr>
      <w:sz w:val="20"/>
      <w:szCs w:val="20"/>
    </w:rPr>
  </w:style>
  <w:style w:type="paragraph" w:styleId="af0">
    <w:name w:val="annotation subject"/>
    <w:basedOn w:val="ae"/>
    <w:next w:val="ae"/>
    <w:link w:val="af1"/>
    <w:uiPriority w:val="99"/>
    <w:semiHidden/>
    <w:unhideWhenUsed/>
    <w:rsid w:val="002D6BDE"/>
    <w:rPr>
      <w:b/>
      <w:bCs/>
    </w:rPr>
  </w:style>
  <w:style w:type="character" w:customStyle="1" w:styleId="af1">
    <w:name w:val="Тема примечания Знак"/>
    <w:link w:val="af0"/>
    <w:uiPriority w:val="99"/>
    <w:semiHidden/>
    <w:rsid w:val="002D6BDE"/>
    <w:rPr>
      <w:b/>
      <w:bCs/>
      <w:sz w:val="20"/>
      <w:szCs w:val="20"/>
    </w:rPr>
  </w:style>
  <w:style w:type="paragraph" w:styleId="af2">
    <w:name w:val="Revision"/>
    <w:hidden/>
    <w:uiPriority w:val="99"/>
    <w:semiHidden/>
    <w:rsid w:val="007B0C5A"/>
    <w:rPr>
      <w:sz w:val="22"/>
      <w:szCs w:val="22"/>
      <w:lang w:eastAsia="en-US"/>
    </w:rPr>
  </w:style>
  <w:style w:type="paragraph" w:customStyle="1" w:styleId="ConsPlusTitle">
    <w:name w:val="ConsPlusTitle"/>
    <w:uiPriority w:val="99"/>
    <w:rsid w:val="001B68BA"/>
    <w:pPr>
      <w:widowControl w:val="0"/>
      <w:autoSpaceDE w:val="0"/>
      <w:autoSpaceDN w:val="0"/>
      <w:adjustRightInd w:val="0"/>
    </w:pPr>
    <w:rPr>
      <w:rFonts w:ascii="Arial" w:eastAsia="Times New Roman" w:hAnsi="Arial" w:cs="Arial"/>
      <w:b/>
      <w:bCs/>
      <w:sz w:val="24"/>
      <w:szCs w:val="24"/>
    </w:rPr>
  </w:style>
  <w:style w:type="character" w:styleId="af3">
    <w:name w:val="Emphasis"/>
    <w:uiPriority w:val="20"/>
    <w:qFormat/>
    <w:rsid w:val="000157A8"/>
    <w:rPr>
      <w:i/>
      <w:iCs/>
    </w:rPr>
  </w:style>
  <w:style w:type="character" w:customStyle="1" w:styleId="30">
    <w:name w:val="Заголовок 3 Знак"/>
    <w:link w:val="3"/>
    <w:uiPriority w:val="9"/>
    <w:semiHidden/>
    <w:rsid w:val="00AD2F84"/>
    <w:rPr>
      <w:rFonts w:ascii="Cambria" w:eastAsia="Times New Roman" w:hAnsi="Cambria" w:cs="Times New Roman"/>
      <w:b/>
      <w:bCs/>
      <w:color w:val="4F81BD"/>
    </w:rPr>
  </w:style>
  <w:style w:type="paragraph" w:styleId="af4">
    <w:name w:val="header"/>
    <w:basedOn w:val="a"/>
    <w:link w:val="af5"/>
    <w:uiPriority w:val="99"/>
    <w:unhideWhenUsed/>
    <w:rsid w:val="008E48C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E48CB"/>
    <w:rPr>
      <w:sz w:val="22"/>
      <w:szCs w:val="22"/>
      <w:lang w:eastAsia="en-US"/>
    </w:rPr>
  </w:style>
  <w:style w:type="paragraph" w:styleId="af6">
    <w:name w:val="footer"/>
    <w:basedOn w:val="a"/>
    <w:link w:val="af7"/>
    <w:uiPriority w:val="99"/>
    <w:unhideWhenUsed/>
    <w:rsid w:val="008E48C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8E48CB"/>
    <w:rPr>
      <w:sz w:val="22"/>
      <w:szCs w:val="22"/>
      <w:lang w:eastAsia="en-US"/>
    </w:rPr>
  </w:style>
  <w:style w:type="paragraph" w:styleId="af8">
    <w:name w:val="No Spacing"/>
    <w:uiPriority w:val="1"/>
    <w:qFormat/>
    <w:rsid w:val="0074168C"/>
    <w:rPr>
      <w:sz w:val="22"/>
      <w:szCs w:val="22"/>
      <w:lang w:eastAsia="en-US"/>
    </w:rPr>
  </w:style>
  <w:style w:type="character" w:customStyle="1" w:styleId="11">
    <w:name w:val="Неразрешенное упоминание1"/>
    <w:basedOn w:val="a0"/>
    <w:uiPriority w:val="99"/>
    <w:semiHidden/>
    <w:unhideWhenUsed/>
    <w:rsid w:val="0074168C"/>
    <w:rPr>
      <w:color w:val="605E5C"/>
      <w:shd w:val="clear" w:color="auto" w:fill="E1DFDD"/>
    </w:rPr>
  </w:style>
  <w:style w:type="paragraph" w:customStyle="1" w:styleId="c-author-listitem">
    <w:name w:val="c-author-list__item"/>
    <w:basedOn w:val="a"/>
    <w:rsid w:val="00C17A66"/>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FollowedHyperlink"/>
    <w:basedOn w:val="a0"/>
    <w:uiPriority w:val="99"/>
    <w:semiHidden/>
    <w:unhideWhenUsed/>
    <w:rsid w:val="00F4779E"/>
    <w:rPr>
      <w:color w:val="800080" w:themeColor="followedHyperlink"/>
      <w:u w:val="single"/>
    </w:rPr>
  </w:style>
  <w:style w:type="paragraph" w:styleId="afa">
    <w:name w:val="Title"/>
    <w:basedOn w:val="a"/>
    <w:next w:val="a"/>
    <w:link w:val="afb"/>
    <w:uiPriority w:val="10"/>
    <w:qFormat/>
    <w:rsid w:val="002A14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Название Знак"/>
    <w:basedOn w:val="a0"/>
    <w:link w:val="afa"/>
    <w:uiPriority w:val="10"/>
    <w:rsid w:val="002A1413"/>
    <w:rPr>
      <w:rFonts w:asciiTheme="majorHAnsi" w:eastAsiaTheme="majorEastAsia" w:hAnsiTheme="majorHAnsi" w:cstheme="majorBidi"/>
      <w:spacing w:val="-10"/>
      <w:kern w:val="28"/>
      <w:sz w:val="56"/>
      <w:szCs w:val="56"/>
      <w:lang w:eastAsia="en-US"/>
    </w:rPr>
  </w:style>
  <w:style w:type="paragraph" w:styleId="afc">
    <w:name w:val="Subtitle"/>
    <w:basedOn w:val="a"/>
    <w:next w:val="a"/>
    <w:link w:val="afd"/>
    <w:uiPriority w:val="11"/>
    <w:qFormat/>
    <w:rsid w:val="009739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9739DF"/>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5541">
      <w:bodyDiv w:val="1"/>
      <w:marLeft w:val="0"/>
      <w:marRight w:val="0"/>
      <w:marTop w:val="0"/>
      <w:marBottom w:val="0"/>
      <w:divBdr>
        <w:top w:val="none" w:sz="0" w:space="0" w:color="auto"/>
        <w:left w:val="none" w:sz="0" w:space="0" w:color="auto"/>
        <w:bottom w:val="none" w:sz="0" w:space="0" w:color="auto"/>
        <w:right w:val="none" w:sz="0" w:space="0" w:color="auto"/>
      </w:divBdr>
      <w:divsChild>
        <w:div w:id="1263807178">
          <w:marLeft w:val="0"/>
          <w:marRight w:val="0"/>
          <w:marTop w:val="0"/>
          <w:marBottom w:val="0"/>
          <w:divBdr>
            <w:top w:val="none" w:sz="0" w:space="0" w:color="auto"/>
            <w:left w:val="none" w:sz="0" w:space="0" w:color="auto"/>
            <w:bottom w:val="none" w:sz="0" w:space="0" w:color="auto"/>
            <w:right w:val="none" w:sz="0" w:space="0" w:color="auto"/>
          </w:divBdr>
        </w:div>
      </w:divsChild>
    </w:div>
    <w:div w:id="454566885">
      <w:bodyDiv w:val="1"/>
      <w:marLeft w:val="0"/>
      <w:marRight w:val="0"/>
      <w:marTop w:val="0"/>
      <w:marBottom w:val="0"/>
      <w:divBdr>
        <w:top w:val="none" w:sz="0" w:space="0" w:color="auto"/>
        <w:left w:val="none" w:sz="0" w:space="0" w:color="auto"/>
        <w:bottom w:val="none" w:sz="0" w:space="0" w:color="auto"/>
        <w:right w:val="none" w:sz="0" w:space="0" w:color="auto"/>
      </w:divBdr>
    </w:div>
    <w:div w:id="544172434">
      <w:bodyDiv w:val="1"/>
      <w:marLeft w:val="0"/>
      <w:marRight w:val="0"/>
      <w:marTop w:val="0"/>
      <w:marBottom w:val="0"/>
      <w:divBdr>
        <w:top w:val="none" w:sz="0" w:space="0" w:color="auto"/>
        <w:left w:val="none" w:sz="0" w:space="0" w:color="auto"/>
        <w:bottom w:val="none" w:sz="0" w:space="0" w:color="auto"/>
        <w:right w:val="none" w:sz="0" w:space="0" w:color="auto"/>
      </w:divBdr>
    </w:div>
    <w:div w:id="752632105">
      <w:bodyDiv w:val="1"/>
      <w:marLeft w:val="0"/>
      <w:marRight w:val="0"/>
      <w:marTop w:val="0"/>
      <w:marBottom w:val="0"/>
      <w:divBdr>
        <w:top w:val="none" w:sz="0" w:space="0" w:color="auto"/>
        <w:left w:val="none" w:sz="0" w:space="0" w:color="auto"/>
        <w:bottom w:val="none" w:sz="0" w:space="0" w:color="auto"/>
        <w:right w:val="none" w:sz="0" w:space="0" w:color="auto"/>
      </w:divBdr>
    </w:div>
    <w:div w:id="1076438105">
      <w:bodyDiv w:val="1"/>
      <w:marLeft w:val="0"/>
      <w:marRight w:val="0"/>
      <w:marTop w:val="0"/>
      <w:marBottom w:val="0"/>
      <w:divBdr>
        <w:top w:val="none" w:sz="0" w:space="0" w:color="auto"/>
        <w:left w:val="none" w:sz="0" w:space="0" w:color="auto"/>
        <w:bottom w:val="none" w:sz="0" w:space="0" w:color="auto"/>
        <w:right w:val="none" w:sz="0" w:space="0" w:color="auto"/>
      </w:divBdr>
    </w:div>
    <w:div w:id="1165391987">
      <w:bodyDiv w:val="1"/>
      <w:marLeft w:val="0"/>
      <w:marRight w:val="0"/>
      <w:marTop w:val="0"/>
      <w:marBottom w:val="0"/>
      <w:divBdr>
        <w:top w:val="none" w:sz="0" w:space="0" w:color="auto"/>
        <w:left w:val="none" w:sz="0" w:space="0" w:color="auto"/>
        <w:bottom w:val="none" w:sz="0" w:space="0" w:color="auto"/>
        <w:right w:val="none" w:sz="0" w:space="0" w:color="auto"/>
      </w:divBdr>
    </w:div>
    <w:div w:id="1206409519">
      <w:bodyDiv w:val="1"/>
      <w:marLeft w:val="0"/>
      <w:marRight w:val="0"/>
      <w:marTop w:val="0"/>
      <w:marBottom w:val="0"/>
      <w:divBdr>
        <w:top w:val="none" w:sz="0" w:space="0" w:color="auto"/>
        <w:left w:val="none" w:sz="0" w:space="0" w:color="auto"/>
        <w:bottom w:val="none" w:sz="0" w:space="0" w:color="auto"/>
        <w:right w:val="none" w:sz="0" w:space="0" w:color="auto"/>
      </w:divBdr>
    </w:div>
    <w:div w:id="1227376858">
      <w:bodyDiv w:val="1"/>
      <w:marLeft w:val="0"/>
      <w:marRight w:val="0"/>
      <w:marTop w:val="0"/>
      <w:marBottom w:val="0"/>
      <w:divBdr>
        <w:top w:val="none" w:sz="0" w:space="0" w:color="auto"/>
        <w:left w:val="none" w:sz="0" w:space="0" w:color="auto"/>
        <w:bottom w:val="none" w:sz="0" w:space="0" w:color="auto"/>
        <w:right w:val="none" w:sz="0" w:space="0" w:color="auto"/>
      </w:divBdr>
    </w:div>
    <w:div w:id="1377268997">
      <w:bodyDiv w:val="1"/>
      <w:marLeft w:val="0"/>
      <w:marRight w:val="0"/>
      <w:marTop w:val="0"/>
      <w:marBottom w:val="0"/>
      <w:divBdr>
        <w:top w:val="none" w:sz="0" w:space="0" w:color="auto"/>
        <w:left w:val="none" w:sz="0" w:space="0" w:color="auto"/>
        <w:bottom w:val="none" w:sz="0" w:space="0" w:color="auto"/>
        <w:right w:val="none" w:sz="0" w:space="0" w:color="auto"/>
      </w:divBdr>
    </w:div>
    <w:div w:id="1469666869">
      <w:bodyDiv w:val="1"/>
      <w:marLeft w:val="0"/>
      <w:marRight w:val="0"/>
      <w:marTop w:val="0"/>
      <w:marBottom w:val="0"/>
      <w:divBdr>
        <w:top w:val="none" w:sz="0" w:space="0" w:color="auto"/>
        <w:left w:val="none" w:sz="0" w:space="0" w:color="auto"/>
        <w:bottom w:val="none" w:sz="0" w:space="0" w:color="auto"/>
        <w:right w:val="none" w:sz="0" w:space="0" w:color="auto"/>
      </w:divBdr>
    </w:div>
    <w:div w:id="1478106155">
      <w:bodyDiv w:val="1"/>
      <w:marLeft w:val="0"/>
      <w:marRight w:val="0"/>
      <w:marTop w:val="0"/>
      <w:marBottom w:val="0"/>
      <w:divBdr>
        <w:top w:val="none" w:sz="0" w:space="0" w:color="auto"/>
        <w:left w:val="none" w:sz="0" w:space="0" w:color="auto"/>
        <w:bottom w:val="none" w:sz="0" w:space="0" w:color="auto"/>
        <w:right w:val="none" w:sz="0" w:space="0" w:color="auto"/>
      </w:divBdr>
    </w:div>
    <w:div w:id="1508909829">
      <w:bodyDiv w:val="1"/>
      <w:marLeft w:val="0"/>
      <w:marRight w:val="0"/>
      <w:marTop w:val="0"/>
      <w:marBottom w:val="0"/>
      <w:divBdr>
        <w:top w:val="none" w:sz="0" w:space="0" w:color="auto"/>
        <w:left w:val="none" w:sz="0" w:space="0" w:color="auto"/>
        <w:bottom w:val="none" w:sz="0" w:space="0" w:color="auto"/>
        <w:right w:val="none" w:sz="0" w:space="0" w:color="auto"/>
      </w:divBdr>
    </w:div>
    <w:div w:id="1844122393">
      <w:bodyDiv w:val="1"/>
      <w:marLeft w:val="0"/>
      <w:marRight w:val="0"/>
      <w:marTop w:val="0"/>
      <w:marBottom w:val="0"/>
      <w:divBdr>
        <w:top w:val="none" w:sz="0" w:space="0" w:color="auto"/>
        <w:left w:val="none" w:sz="0" w:space="0" w:color="auto"/>
        <w:bottom w:val="none" w:sz="0" w:space="0" w:color="auto"/>
        <w:right w:val="none" w:sz="0" w:space="0" w:color="auto"/>
      </w:divBdr>
    </w:div>
    <w:div w:id="1854566350">
      <w:bodyDiv w:val="1"/>
      <w:marLeft w:val="0"/>
      <w:marRight w:val="0"/>
      <w:marTop w:val="0"/>
      <w:marBottom w:val="0"/>
      <w:divBdr>
        <w:top w:val="none" w:sz="0" w:space="0" w:color="auto"/>
        <w:left w:val="none" w:sz="0" w:space="0" w:color="auto"/>
        <w:bottom w:val="none" w:sz="0" w:space="0" w:color="auto"/>
        <w:right w:val="none" w:sz="0" w:space="0" w:color="auto"/>
      </w:divBdr>
    </w:div>
    <w:div w:id="18676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32" Type="http://schemas.microsoft.com/office/2016/09/relationships/commentsIds" Target="commentsIds.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2CCD-90B2-4849-8B70-C76E29EF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7920</Characters>
  <Application>Microsoft Office Word</Application>
  <DocSecurity>0</DocSecurity>
  <Lines>144</Lines>
  <Paragraphs>44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2021-02-03T06:59:00Z</dcterms:created>
  <dcterms:modified xsi:type="dcterms:W3CDTF">2021-03-03T23:13:00Z</dcterms:modified>
</cp:coreProperties>
</file>